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4454" w:rsidRDefault="007631B3">
      <w:pPr>
        <w:rPr>
          <w:rFonts w:eastAsia="仿宋"/>
          <w:b/>
          <w:color w:val="000000"/>
          <w:sz w:val="28"/>
          <w:szCs w:val="28"/>
        </w:rPr>
      </w:pPr>
      <w:r>
        <w:rPr>
          <w:rFonts w:eastAsia="仿宋"/>
          <w:b/>
          <w:color w:val="000000"/>
          <w:sz w:val="28"/>
          <w:szCs w:val="28"/>
        </w:rPr>
        <w:t>电子科技大学中山学院</w:t>
      </w:r>
      <w:r>
        <w:rPr>
          <w:rFonts w:eastAsia="仿宋"/>
          <w:b/>
          <w:color w:val="000000"/>
          <w:sz w:val="28"/>
          <w:szCs w:val="28"/>
        </w:rPr>
        <w:t>201</w:t>
      </w:r>
      <w:r w:rsidR="00601C1D">
        <w:rPr>
          <w:rFonts w:eastAsia="仿宋" w:hint="eastAsia"/>
          <w:b/>
          <w:color w:val="000000"/>
          <w:sz w:val="28"/>
          <w:szCs w:val="28"/>
        </w:rPr>
        <w:t>9</w:t>
      </w:r>
      <w:r>
        <w:rPr>
          <w:rFonts w:eastAsia="仿宋" w:hint="eastAsia"/>
          <w:b/>
          <w:color w:val="000000"/>
          <w:sz w:val="28"/>
          <w:szCs w:val="28"/>
        </w:rPr>
        <w:t>年本科插班生招生考试</w:t>
      </w:r>
      <w:r>
        <w:rPr>
          <w:rFonts w:eastAsia="仿宋" w:hint="eastAsia"/>
          <w:b/>
          <w:color w:val="000000"/>
          <w:sz w:val="28"/>
          <w:szCs w:val="28"/>
          <w:u w:val="single"/>
        </w:rPr>
        <w:t>宪法学</w:t>
      </w:r>
      <w:r>
        <w:rPr>
          <w:rFonts w:eastAsia="仿宋" w:hint="eastAsia"/>
          <w:b/>
          <w:color w:val="000000"/>
          <w:sz w:val="28"/>
          <w:szCs w:val="28"/>
        </w:rPr>
        <w:t>考试大纲</w:t>
      </w:r>
    </w:p>
    <w:p w:rsidR="00204454" w:rsidRDefault="00204454"/>
    <w:p w:rsidR="00204454" w:rsidRDefault="007631B3" w:rsidP="00F60EB9">
      <w:pPr>
        <w:spacing w:line="360" w:lineRule="auto"/>
        <w:rPr>
          <w:rFonts w:ascii="黑体" w:eastAsia="黑体"/>
          <w:sz w:val="24"/>
        </w:rPr>
      </w:pPr>
      <w:r>
        <w:rPr>
          <w:rFonts w:ascii="黑体" w:eastAsia="黑体" w:hint="eastAsia"/>
          <w:sz w:val="24"/>
        </w:rPr>
        <w:t>一、考试方式及题型</w:t>
      </w:r>
    </w:p>
    <w:p w:rsidR="00204454" w:rsidRDefault="007631B3" w:rsidP="00F60EB9">
      <w:pPr>
        <w:autoSpaceDE w:val="0"/>
        <w:autoSpaceDN w:val="0"/>
        <w:adjustRightInd w:val="0"/>
        <w:spacing w:line="360" w:lineRule="auto"/>
        <w:ind w:firstLineChars="150" w:firstLine="360"/>
        <w:jc w:val="left"/>
        <w:rPr>
          <w:rFonts w:ascii="楷体_GB2312" w:eastAsia="楷体_GB2312" w:cs="楷体_GB2312"/>
          <w:kern w:val="0"/>
          <w:sz w:val="24"/>
        </w:rPr>
      </w:pPr>
      <w:r>
        <w:rPr>
          <w:rFonts w:ascii="楷体_GB2312" w:eastAsia="楷体_GB2312" w:cs="楷体_GB2312" w:hint="eastAsia"/>
          <w:kern w:val="0"/>
          <w:sz w:val="24"/>
        </w:rPr>
        <w:t>宪法学考试采用闭卷笔试形式。</w:t>
      </w:r>
    </w:p>
    <w:p w:rsidR="00204454" w:rsidRDefault="007631B3" w:rsidP="00F60EB9">
      <w:pPr>
        <w:autoSpaceDE w:val="0"/>
        <w:autoSpaceDN w:val="0"/>
        <w:adjustRightInd w:val="0"/>
        <w:spacing w:line="360" w:lineRule="auto"/>
        <w:ind w:firstLineChars="150" w:firstLine="360"/>
        <w:jc w:val="left"/>
        <w:rPr>
          <w:rFonts w:ascii="楷体_GB2312" w:eastAsia="楷体_GB2312" w:cs="楷体_GB2312"/>
          <w:kern w:val="0"/>
          <w:sz w:val="24"/>
        </w:rPr>
      </w:pPr>
      <w:r>
        <w:rPr>
          <w:rFonts w:ascii="楷体_GB2312" w:eastAsia="楷体_GB2312" w:cs="楷体_GB2312" w:hint="eastAsia"/>
          <w:kern w:val="0"/>
          <w:sz w:val="24"/>
        </w:rPr>
        <w:t>题型：</w:t>
      </w:r>
    </w:p>
    <w:p w:rsidR="00204454" w:rsidRDefault="007631B3" w:rsidP="00F60EB9">
      <w:pPr>
        <w:autoSpaceDE w:val="0"/>
        <w:autoSpaceDN w:val="0"/>
        <w:adjustRightInd w:val="0"/>
        <w:spacing w:line="360" w:lineRule="auto"/>
        <w:ind w:firstLineChars="100" w:firstLine="240"/>
        <w:jc w:val="left"/>
        <w:rPr>
          <w:rFonts w:ascii="楷体_GB2312" w:eastAsia="楷体_GB2312" w:cs="楷体_GB2312"/>
          <w:kern w:val="0"/>
          <w:sz w:val="24"/>
        </w:rPr>
      </w:pPr>
      <w:r>
        <w:rPr>
          <w:rFonts w:ascii="楷体_GB2312" w:eastAsia="楷体_GB2312" w:cs="楷体_GB2312"/>
          <w:kern w:val="0"/>
          <w:sz w:val="24"/>
        </w:rPr>
        <w:t>1</w:t>
      </w:r>
      <w:r>
        <w:rPr>
          <w:rFonts w:ascii="楷体_GB2312" w:eastAsia="楷体_GB2312" w:cs="楷体_GB2312" w:hint="eastAsia"/>
          <w:kern w:val="0"/>
          <w:sz w:val="24"/>
        </w:rPr>
        <w:t>、选择题：占总分的30%，内容为概念和基本原理，覆盖本门课程的各部分知识点。</w:t>
      </w:r>
    </w:p>
    <w:p w:rsidR="00204454" w:rsidRDefault="007631B3" w:rsidP="00F60EB9">
      <w:pPr>
        <w:autoSpaceDE w:val="0"/>
        <w:autoSpaceDN w:val="0"/>
        <w:adjustRightInd w:val="0"/>
        <w:spacing w:line="360" w:lineRule="auto"/>
        <w:ind w:firstLineChars="100" w:firstLine="240"/>
        <w:jc w:val="left"/>
        <w:rPr>
          <w:rFonts w:ascii="楷体_GB2312" w:eastAsia="楷体_GB2312" w:cs="楷体_GB2312"/>
          <w:kern w:val="0"/>
          <w:sz w:val="24"/>
        </w:rPr>
      </w:pPr>
      <w:r>
        <w:rPr>
          <w:rFonts w:ascii="楷体_GB2312" w:eastAsia="楷体_GB2312" w:cs="楷体_GB2312"/>
          <w:kern w:val="0"/>
          <w:sz w:val="24"/>
        </w:rPr>
        <w:t>2</w:t>
      </w:r>
      <w:r>
        <w:rPr>
          <w:rFonts w:ascii="楷体_GB2312" w:eastAsia="楷体_GB2312" w:cs="楷体_GB2312" w:hint="eastAsia"/>
          <w:kern w:val="0"/>
          <w:sz w:val="24"/>
        </w:rPr>
        <w:t>、简答题和案例分析题：占总分的5</w:t>
      </w:r>
      <w:r>
        <w:rPr>
          <w:rFonts w:ascii="楷体_GB2312" w:eastAsia="楷体_GB2312" w:cs="楷体_GB2312"/>
          <w:kern w:val="0"/>
          <w:sz w:val="24"/>
        </w:rPr>
        <w:t>0</w:t>
      </w:r>
      <w:r>
        <w:rPr>
          <w:rFonts w:ascii="楷体_GB2312" w:eastAsia="楷体_GB2312" w:cs="楷体_GB2312" w:hint="eastAsia"/>
          <w:kern w:val="0"/>
          <w:sz w:val="24"/>
        </w:rPr>
        <w:t>%，主要从宪法学相关理论和知识点方面考察，灵活运用并分析实际问题。</w:t>
      </w:r>
    </w:p>
    <w:p w:rsidR="00204454" w:rsidRDefault="007631B3" w:rsidP="00F60EB9">
      <w:pPr>
        <w:autoSpaceDE w:val="0"/>
        <w:autoSpaceDN w:val="0"/>
        <w:adjustRightInd w:val="0"/>
        <w:spacing w:line="360" w:lineRule="auto"/>
        <w:ind w:firstLineChars="100" w:firstLine="240"/>
        <w:jc w:val="left"/>
        <w:rPr>
          <w:rFonts w:ascii="楷体_GB2312" w:eastAsia="楷体_GB2312" w:cs="楷体_GB2312"/>
          <w:kern w:val="0"/>
          <w:sz w:val="24"/>
        </w:rPr>
      </w:pPr>
      <w:r>
        <w:rPr>
          <w:rFonts w:ascii="楷体_GB2312" w:eastAsia="楷体_GB2312" w:cs="楷体_GB2312" w:hint="eastAsia"/>
          <w:kern w:val="0"/>
          <w:sz w:val="24"/>
        </w:rPr>
        <w:t>3、论述题：占总分的20%，主要从总体上把握宪法学的研究对象、研究方法、历史发展，运用相关知识点进行论述。</w:t>
      </w:r>
    </w:p>
    <w:p w:rsidR="00204454" w:rsidRDefault="007631B3" w:rsidP="00F60EB9">
      <w:pPr>
        <w:spacing w:line="360" w:lineRule="auto"/>
        <w:rPr>
          <w:rFonts w:ascii="黑体" w:eastAsia="黑体"/>
          <w:sz w:val="24"/>
        </w:rPr>
      </w:pPr>
      <w:r>
        <w:rPr>
          <w:rFonts w:ascii="黑体" w:eastAsia="黑体" w:hint="eastAsia"/>
          <w:sz w:val="24"/>
        </w:rPr>
        <w:t>二、大纲内容</w:t>
      </w:r>
    </w:p>
    <w:p w:rsidR="00204454" w:rsidRDefault="007631B3" w:rsidP="00F60EB9">
      <w:pPr>
        <w:spacing w:line="360" w:lineRule="auto"/>
        <w:rPr>
          <w:rFonts w:ascii="黑体" w:eastAsia="黑体"/>
          <w:sz w:val="24"/>
        </w:rPr>
      </w:pPr>
      <w:r>
        <w:rPr>
          <w:rFonts w:ascii="黑体" w:eastAsia="黑体" w:hint="eastAsia"/>
          <w:sz w:val="24"/>
        </w:rPr>
        <w:t>（一）导论部分</w:t>
      </w:r>
    </w:p>
    <w:p w:rsidR="00204454" w:rsidRDefault="007631B3" w:rsidP="00F60EB9">
      <w:pPr>
        <w:spacing w:line="360" w:lineRule="auto"/>
        <w:rPr>
          <w:rFonts w:ascii="楷体_GB2312" w:eastAsia="楷体_GB2312" w:cs="楷体_GB2312"/>
          <w:kern w:val="0"/>
          <w:sz w:val="24"/>
        </w:rPr>
      </w:pPr>
      <w:r>
        <w:rPr>
          <w:rFonts w:ascii="楷体_GB2312" w:eastAsia="楷体_GB2312" w:cs="楷体_GB2312" w:hint="eastAsia"/>
          <w:kern w:val="0"/>
          <w:sz w:val="24"/>
        </w:rPr>
        <w:t>导论部分主要讲述宪法学的研究对象和研究方法；简要叙述宪法学在西方国家和在中国产生、发展的历史；介绍宪法学的分类和特征；说明宪法学的意义并提出学习要求。</w:t>
      </w:r>
    </w:p>
    <w:p w:rsidR="00204454" w:rsidRDefault="007631B3" w:rsidP="00F60EB9">
      <w:pPr>
        <w:autoSpaceDE w:val="0"/>
        <w:autoSpaceDN w:val="0"/>
        <w:adjustRightInd w:val="0"/>
        <w:spacing w:line="360" w:lineRule="auto"/>
        <w:ind w:firstLine="480"/>
        <w:jc w:val="left"/>
        <w:rPr>
          <w:rFonts w:ascii="楷体_GB2312" w:eastAsia="楷体_GB2312" w:cs="楷体_GB2312"/>
          <w:kern w:val="0"/>
          <w:sz w:val="24"/>
        </w:rPr>
      </w:pPr>
      <w:r w:rsidRPr="00F60EB9">
        <w:rPr>
          <w:rFonts w:ascii="楷体_GB2312" w:eastAsia="楷体_GB2312" w:cs="楷体_GB2312" w:hint="eastAsia"/>
          <w:b/>
          <w:kern w:val="0"/>
          <w:sz w:val="24"/>
        </w:rPr>
        <w:t>考试内容</w:t>
      </w:r>
      <w:r>
        <w:rPr>
          <w:rFonts w:ascii="楷体_GB2312" w:eastAsia="楷体_GB2312" w:cs="楷体_GB2312" w:hint="eastAsia"/>
          <w:kern w:val="0"/>
          <w:sz w:val="24"/>
        </w:rPr>
        <w:t>：</w:t>
      </w:r>
    </w:p>
    <w:p w:rsidR="00204454" w:rsidRDefault="007631B3" w:rsidP="00F60EB9">
      <w:pPr>
        <w:numPr>
          <w:ilvl w:val="0"/>
          <w:numId w:val="1"/>
        </w:numPr>
        <w:autoSpaceDE w:val="0"/>
        <w:autoSpaceDN w:val="0"/>
        <w:adjustRightInd w:val="0"/>
        <w:spacing w:line="360" w:lineRule="auto"/>
        <w:ind w:firstLine="480"/>
        <w:jc w:val="left"/>
        <w:rPr>
          <w:rFonts w:ascii="楷体_GB2312" w:eastAsia="楷体_GB2312" w:cs="楷体_GB2312"/>
          <w:kern w:val="0"/>
          <w:sz w:val="24"/>
        </w:rPr>
      </w:pPr>
      <w:r>
        <w:rPr>
          <w:rFonts w:ascii="楷体_GB2312" w:eastAsia="楷体_GB2312" w:cs="楷体_GB2312" w:hint="eastAsia"/>
          <w:kern w:val="0"/>
          <w:sz w:val="24"/>
        </w:rPr>
        <w:t>宪法学的研究对象和研究方法</w:t>
      </w:r>
    </w:p>
    <w:p w:rsidR="00204454" w:rsidRDefault="007631B3" w:rsidP="00F60EB9">
      <w:pPr>
        <w:autoSpaceDE w:val="0"/>
        <w:autoSpaceDN w:val="0"/>
        <w:adjustRightInd w:val="0"/>
        <w:spacing w:line="360" w:lineRule="auto"/>
        <w:ind w:firstLine="480"/>
        <w:jc w:val="left"/>
        <w:rPr>
          <w:rFonts w:ascii="楷体_GB2312" w:eastAsia="楷体_GB2312" w:cs="楷体_GB2312"/>
          <w:kern w:val="0"/>
          <w:sz w:val="24"/>
        </w:rPr>
      </w:pPr>
      <w:r w:rsidRPr="00F60EB9">
        <w:rPr>
          <w:rFonts w:ascii="楷体_GB2312" w:eastAsia="楷体_GB2312" w:cs="楷体_GB2312" w:hint="eastAsia"/>
          <w:b/>
          <w:kern w:val="0"/>
          <w:sz w:val="24"/>
        </w:rPr>
        <w:t>了解：</w:t>
      </w:r>
      <w:r>
        <w:rPr>
          <w:rFonts w:ascii="楷体_GB2312" w:eastAsia="楷体_GB2312" w:cs="楷体_GB2312" w:hint="eastAsia"/>
          <w:kern w:val="0"/>
          <w:sz w:val="24"/>
        </w:rPr>
        <w:t>宪法学概念、宪法学的体系和结构安排。</w:t>
      </w:r>
    </w:p>
    <w:p w:rsidR="00204454" w:rsidRDefault="007631B3" w:rsidP="00F60EB9">
      <w:pPr>
        <w:autoSpaceDE w:val="0"/>
        <w:autoSpaceDN w:val="0"/>
        <w:adjustRightInd w:val="0"/>
        <w:spacing w:line="360" w:lineRule="auto"/>
        <w:ind w:firstLine="480"/>
        <w:jc w:val="left"/>
        <w:rPr>
          <w:rFonts w:ascii="楷体_GB2312" w:eastAsia="楷体_GB2312" w:cs="楷体_GB2312"/>
          <w:kern w:val="0"/>
          <w:sz w:val="24"/>
        </w:rPr>
      </w:pPr>
      <w:r w:rsidRPr="00F60EB9">
        <w:rPr>
          <w:rFonts w:ascii="楷体_GB2312" w:eastAsia="楷体_GB2312" w:cs="楷体_GB2312" w:hint="eastAsia"/>
          <w:b/>
          <w:kern w:val="0"/>
          <w:sz w:val="24"/>
        </w:rPr>
        <w:t>掌握：</w:t>
      </w:r>
      <w:r>
        <w:rPr>
          <w:rFonts w:ascii="楷体_GB2312" w:eastAsia="楷体_GB2312" w:cs="楷体_GB2312" w:hint="eastAsia"/>
          <w:kern w:val="0"/>
          <w:sz w:val="24"/>
        </w:rPr>
        <w:t>宪法学的研究对象和研究方法。</w:t>
      </w:r>
    </w:p>
    <w:p w:rsidR="00204454" w:rsidRDefault="007631B3" w:rsidP="00F60EB9">
      <w:pPr>
        <w:numPr>
          <w:ilvl w:val="0"/>
          <w:numId w:val="1"/>
        </w:numPr>
        <w:autoSpaceDE w:val="0"/>
        <w:autoSpaceDN w:val="0"/>
        <w:adjustRightInd w:val="0"/>
        <w:spacing w:line="360" w:lineRule="auto"/>
        <w:ind w:firstLine="480"/>
        <w:jc w:val="left"/>
        <w:rPr>
          <w:rFonts w:ascii="楷体_GB2312" w:eastAsia="楷体_GB2312" w:cs="楷体_GB2312"/>
          <w:kern w:val="0"/>
          <w:sz w:val="24"/>
        </w:rPr>
      </w:pPr>
      <w:r>
        <w:rPr>
          <w:rFonts w:ascii="楷体_GB2312" w:eastAsia="楷体_GB2312" w:cs="楷体_GB2312" w:hint="eastAsia"/>
          <w:kern w:val="0"/>
          <w:sz w:val="24"/>
        </w:rPr>
        <w:t>宪法学的历史发展</w:t>
      </w:r>
    </w:p>
    <w:p w:rsidR="00204454" w:rsidRDefault="007631B3" w:rsidP="00F60EB9">
      <w:pPr>
        <w:autoSpaceDE w:val="0"/>
        <w:autoSpaceDN w:val="0"/>
        <w:adjustRightInd w:val="0"/>
        <w:spacing w:line="360" w:lineRule="auto"/>
        <w:jc w:val="left"/>
        <w:rPr>
          <w:rFonts w:ascii="楷体_GB2312" w:eastAsia="楷体_GB2312" w:cs="楷体_GB2312"/>
          <w:kern w:val="0"/>
          <w:sz w:val="24"/>
        </w:rPr>
      </w:pPr>
      <w:r>
        <w:rPr>
          <w:rFonts w:ascii="楷体_GB2312" w:eastAsia="楷体_GB2312" w:cs="楷体_GB2312" w:hint="eastAsia"/>
          <w:kern w:val="0"/>
          <w:sz w:val="24"/>
        </w:rPr>
        <w:t xml:space="preserve">    本节内容了解即可。</w:t>
      </w:r>
    </w:p>
    <w:p w:rsidR="00204454" w:rsidRDefault="007631B3" w:rsidP="00F60EB9">
      <w:pPr>
        <w:numPr>
          <w:ilvl w:val="0"/>
          <w:numId w:val="1"/>
        </w:numPr>
        <w:autoSpaceDE w:val="0"/>
        <w:autoSpaceDN w:val="0"/>
        <w:adjustRightInd w:val="0"/>
        <w:spacing w:line="360" w:lineRule="auto"/>
        <w:ind w:firstLine="480"/>
        <w:jc w:val="left"/>
        <w:rPr>
          <w:rFonts w:ascii="楷体_GB2312" w:eastAsia="楷体_GB2312" w:cs="楷体_GB2312"/>
          <w:kern w:val="0"/>
          <w:sz w:val="24"/>
        </w:rPr>
      </w:pPr>
      <w:r>
        <w:rPr>
          <w:rFonts w:ascii="楷体_GB2312" w:eastAsia="楷体_GB2312" w:cs="楷体_GB2312" w:hint="eastAsia"/>
          <w:kern w:val="0"/>
          <w:sz w:val="24"/>
        </w:rPr>
        <w:t>宪法学的分类与特征</w:t>
      </w:r>
    </w:p>
    <w:p w:rsidR="00204454" w:rsidRDefault="007631B3" w:rsidP="00F60EB9">
      <w:pPr>
        <w:autoSpaceDE w:val="0"/>
        <w:autoSpaceDN w:val="0"/>
        <w:adjustRightInd w:val="0"/>
        <w:spacing w:line="360" w:lineRule="auto"/>
        <w:ind w:firstLine="480"/>
        <w:jc w:val="left"/>
        <w:rPr>
          <w:rFonts w:ascii="楷体_GB2312" w:eastAsia="楷体_GB2312" w:cs="楷体_GB2312"/>
          <w:kern w:val="0"/>
          <w:sz w:val="24"/>
        </w:rPr>
      </w:pPr>
      <w:r w:rsidRPr="00F60EB9">
        <w:rPr>
          <w:rFonts w:ascii="楷体_GB2312" w:eastAsia="楷体_GB2312" w:cs="楷体_GB2312" w:hint="eastAsia"/>
          <w:b/>
          <w:kern w:val="0"/>
          <w:sz w:val="24"/>
        </w:rPr>
        <w:t>了解</w:t>
      </w:r>
      <w:r>
        <w:rPr>
          <w:rFonts w:ascii="楷体_GB2312" w:eastAsia="楷体_GB2312" w:cs="楷体_GB2312" w:hint="eastAsia"/>
          <w:kern w:val="0"/>
          <w:sz w:val="24"/>
        </w:rPr>
        <w:t>：宪法学的分类。</w:t>
      </w:r>
    </w:p>
    <w:p w:rsidR="00204454" w:rsidRDefault="007631B3" w:rsidP="00F60EB9">
      <w:pPr>
        <w:autoSpaceDE w:val="0"/>
        <w:autoSpaceDN w:val="0"/>
        <w:adjustRightInd w:val="0"/>
        <w:spacing w:line="360" w:lineRule="auto"/>
        <w:ind w:firstLine="480"/>
        <w:jc w:val="left"/>
        <w:rPr>
          <w:rFonts w:ascii="楷体_GB2312" w:eastAsia="楷体_GB2312" w:cs="楷体_GB2312"/>
          <w:kern w:val="0"/>
          <w:sz w:val="24"/>
        </w:rPr>
      </w:pPr>
      <w:r w:rsidRPr="00F60EB9">
        <w:rPr>
          <w:rFonts w:ascii="楷体_GB2312" w:eastAsia="楷体_GB2312" w:cs="楷体_GB2312" w:hint="eastAsia"/>
          <w:b/>
          <w:kern w:val="0"/>
          <w:sz w:val="24"/>
        </w:rPr>
        <w:t>重点掌握</w:t>
      </w:r>
      <w:r>
        <w:rPr>
          <w:rFonts w:ascii="楷体_GB2312" w:eastAsia="楷体_GB2312" w:cs="楷体_GB2312" w:hint="eastAsia"/>
          <w:kern w:val="0"/>
          <w:sz w:val="24"/>
        </w:rPr>
        <w:t>：宪法学的基本特征。</w:t>
      </w:r>
    </w:p>
    <w:p w:rsidR="00204454" w:rsidRDefault="007631B3" w:rsidP="00F60EB9">
      <w:pPr>
        <w:numPr>
          <w:ilvl w:val="0"/>
          <w:numId w:val="1"/>
        </w:numPr>
        <w:autoSpaceDE w:val="0"/>
        <w:autoSpaceDN w:val="0"/>
        <w:adjustRightInd w:val="0"/>
        <w:spacing w:line="360" w:lineRule="auto"/>
        <w:ind w:firstLine="480"/>
        <w:jc w:val="left"/>
        <w:rPr>
          <w:rFonts w:ascii="楷体_GB2312" w:eastAsia="楷体_GB2312" w:cs="楷体_GB2312"/>
          <w:kern w:val="0"/>
          <w:sz w:val="24"/>
        </w:rPr>
      </w:pPr>
      <w:r>
        <w:rPr>
          <w:rFonts w:ascii="楷体_GB2312" w:eastAsia="楷体_GB2312" w:cs="楷体_GB2312" w:hint="eastAsia"/>
          <w:kern w:val="0"/>
          <w:sz w:val="24"/>
        </w:rPr>
        <w:t>学习宪法学的意义和基本要求</w:t>
      </w:r>
    </w:p>
    <w:p w:rsidR="00204454" w:rsidRDefault="007631B3" w:rsidP="00F60EB9">
      <w:pPr>
        <w:autoSpaceDE w:val="0"/>
        <w:autoSpaceDN w:val="0"/>
        <w:adjustRightInd w:val="0"/>
        <w:spacing w:line="360" w:lineRule="auto"/>
        <w:jc w:val="left"/>
        <w:rPr>
          <w:rFonts w:ascii="楷体_GB2312" w:eastAsia="楷体_GB2312" w:cs="楷体_GB2312"/>
          <w:kern w:val="0"/>
          <w:sz w:val="24"/>
        </w:rPr>
      </w:pPr>
      <w:r>
        <w:rPr>
          <w:rFonts w:ascii="楷体_GB2312" w:eastAsia="楷体_GB2312" w:cs="楷体_GB2312" w:hint="eastAsia"/>
          <w:kern w:val="0"/>
          <w:sz w:val="24"/>
        </w:rPr>
        <w:t xml:space="preserve">    本节内容了解即可。</w:t>
      </w:r>
    </w:p>
    <w:p w:rsidR="00204454" w:rsidRDefault="007631B3" w:rsidP="00F60EB9">
      <w:pPr>
        <w:spacing w:line="360" w:lineRule="auto"/>
        <w:rPr>
          <w:rFonts w:ascii="黑体" w:eastAsia="黑体"/>
          <w:sz w:val="24"/>
        </w:rPr>
      </w:pPr>
      <w:r>
        <w:rPr>
          <w:rFonts w:ascii="黑体" w:eastAsia="黑体" w:hint="eastAsia"/>
          <w:sz w:val="24"/>
        </w:rPr>
        <w:t>（二）第一章 宪法学基本原理</w:t>
      </w:r>
    </w:p>
    <w:p w:rsidR="00204454" w:rsidRDefault="007631B3" w:rsidP="00F60EB9">
      <w:pPr>
        <w:autoSpaceDE w:val="0"/>
        <w:autoSpaceDN w:val="0"/>
        <w:adjustRightInd w:val="0"/>
        <w:spacing w:line="360" w:lineRule="auto"/>
        <w:ind w:firstLine="482"/>
        <w:jc w:val="left"/>
        <w:rPr>
          <w:rFonts w:ascii="楷体_GB2312" w:eastAsia="楷体_GB2312" w:cs="楷体_GB2312"/>
          <w:kern w:val="0"/>
          <w:sz w:val="24"/>
        </w:rPr>
      </w:pPr>
      <w:r>
        <w:rPr>
          <w:rFonts w:ascii="楷体_GB2312" w:eastAsia="楷体_GB2312" w:cs="楷体_GB2312" w:hint="eastAsia"/>
          <w:kern w:val="0"/>
          <w:sz w:val="24"/>
        </w:rPr>
        <w:t>本章阐明宪法的概念和本质，宪法的分类和渊源，宪法的制定、解释与修改</w:t>
      </w:r>
      <w:r>
        <w:rPr>
          <w:rFonts w:ascii="楷体_GB2312" w:eastAsia="楷体_GB2312" w:cs="楷体_GB2312" w:hint="eastAsia"/>
          <w:kern w:val="0"/>
          <w:sz w:val="24"/>
        </w:rPr>
        <w:lastRenderedPageBreak/>
        <w:t>以及宪法效力和宪法作用等宪法学基础理论。</w:t>
      </w:r>
    </w:p>
    <w:p w:rsidR="00204454" w:rsidRDefault="007631B3" w:rsidP="00F60EB9">
      <w:pPr>
        <w:numPr>
          <w:ilvl w:val="0"/>
          <w:numId w:val="2"/>
        </w:numPr>
        <w:autoSpaceDE w:val="0"/>
        <w:autoSpaceDN w:val="0"/>
        <w:adjustRightInd w:val="0"/>
        <w:spacing w:line="360" w:lineRule="auto"/>
        <w:ind w:firstLine="482"/>
        <w:jc w:val="left"/>
        <w:rPr>
          <w:rFonts w:ascii="楷体_GB2312" w:eastAsia="楷体_GB2312" w:cs="楷体_GB2312"/>
          <w:kern w:val="0"/>
          <w:sz w:val="24"/>
        </w:rPr>
      </w:pPr>
      <w:r>
        <w:rPr>
          <w:rFonts w:ascii="楷体_GB2312" w:eastAsia="楷体_GB2312" w:cs="楷体_GB2312" w:hint="eastAsia"/>
          <w:kern w:val="0"/>
          <w:sz w:val="24"/>
        </w:rPr>
        <w:t>宪法的概念和本质</w:t>
      </w:r>
    </w:p>
    <w:p w:rsidR="00204454" w:rsidRDefault="007631B3" w:rsidP="00F60EB9">
      <w:pPr>
        <w:autoSpaceDE w:val="0"/>
        <w:autoSpaceDN w:val="0"/>
        <w:adjustRightInd w:val="0"/>
        <w:spacing w:line="360" w:lineRule="auto"/>
        <w:ind w:firstLine="482"/>
        <w:jc w:val="left"/>
        <w:rPr>
          <w:rFonts w:ascii="楷体_GB2312" w:eastAsia="楷体_GB2312" w:cs="楷体_GB2312"/>
          <w:kern w:val="0"/>
          <w:sz w:val="24"/>
        </w:rPr>
      </w:pPr>
      <w:r w:rsidRPr="00F60EB9">
        <w:rPr>
          <w:rFonts w:ascii="楷体_GB2312" w:eastAsia="楷体_GB2312" w:cs="楷体_GB2312" w:hint="eastAsia"/>
          <w:b/>
          <w:kern w:val="0"/>
          <w:sz w:val="24"/>
        </w:rPr>
        <w:t>了解</w:t>
      </w:r>
      <w:r>
        <w:rPr>
          <w:rFonts w:ascii="楷体_GB2312" w:eastAsia="楷体_GB2312" w:cs="楷体_GB2312" w:hint="eastAsia"/>
          <w:kern w:val="0"/>
          <w:sz w:val="24"/>
        </w:rPr>
        <w:t>：宪法的概念、特征、本质。</w:t>
      </w:r>
    </w:p>
    <w:p w:rsidR="00204454" w:rsidRDefault="007631B3" w:rsidP="00F60EB9">
      <w:pPr>
        <w:numPr>
          <w:ilvl w:val="0"/>
          <w:numId w:val="2"/>
        </w:numPr>
        <w:autoSpaceDE w:val="0"/>
        <w:autoSpaceDN w:val="0"/>
        <w:adjustRightInd w:val="0"/>
        <w:spacing w:line="360" w:lineRule="auto"/>
        <w:ind w:firstLine="482"/>
        <w:jc w:val="left"/>
        <w:rPr>
          <w:rFonts w:ascii="楷体_GB2312" w:eastAsia="楷体_GB2312" w:cs="楷体_GB2312"/>
          <w:kern w:val="0"/>
          <w:sz w:val="24"/>
        </w:rPr>
      </w:pPr>
      <w:r>
        <w:rPr>
          <w:rFonts w:ascii="楷体_GB2312" w:eastAsia="楷体_GB2312" w:cs="楷体_GB2312" w:hint="eastAsia"/>
          <w:kern w:val="0"/>
          <w:sz w:val="24"/>
        </w:rPr>
        <w:t>宪法的分类和渊源</w:t>
      </w:r>
    </w:p>
    <w:p w:rsidR="00204454" w:rsidRDefault="007631B3" w:rsidP="00F60EB9">
      <w:pPr>
        <w:autoSpaceDE w:val="0"/>
        <w:autoSpaceDN w:val="0"/>
        <w:adjustRightInd w:val="0"/>
        <w:spacing w:line="360" w:lineRule="auto"/>
        <w:ind w:firstLine="482"/>
        <w:jc w:val="left"/>
        <w:rPr>
          <w:rFonts w:ascii="楷体_GB2312" w:eastAsia="楷体_GB2312" w:cs="楷体_GB2312"/>
          <w:kern w:val="0"/>
          <w:sz w:val="24"/>
        </w:rPr>
      </w:pPr>
      <w:r w:rsidRPr="00F60EB9">
        <w:rPr>
          <w:rFonts w:ascii="楷体_GB2312" w:eastAsia="楷体_GB2312" w:cs="楷体_GB2312" w:hint="eastAsia"/>
          <w:b/>
          <w:kern w:val="0"/>
          <w:sz w:val="24"/>
        </w:rPr>
        <w:t>掌握</w:t>
      </w:r>
      <w:r>
        <w:rPr>
          <w:rFonts w:ascii="楷体_GB2312" w:eastAsia="楷体_GB2312" w:cs="楷体_GB2312" w:hint="eastAsia"/>
          <w:kern w:val="0"/>
          <w:sz w:val="24"/>
        </w:rPr>
        <w:t>：宪法的分类，重点关注刚性宪法与柔性宪法区别，成文宪法与不成文宪法等的区别。</w:t>
      </w:r>
    </w:p>
    <w:p w:rsidR="00204454" w:rsidRDefault="007631B3" w:rsidP="00F60EB9">
      <w:pPr>
        <w:autoSpaceDE w:val="0"/>
        <w:autoSpaceDN w:val="0"/>
        <w:adjustRightInd w:val="0"/>
        <w:spacing w:line="360" w:lineRule="auto"/>
        <w:ind w:firstLine="482"/>
        <w:jc w:val="left"/>
        <w:rPr>
          <w:rFonts w:ascii="楷体_GB2312" w:eastAsia="楷体_GB2312" w:cs="楷体_GB2312"/>
          <w:kern w:val="0"/>
          <w:sz w:val="24"/>
        </w:rPr>
      </w:pPr>
      <w:r w:rsidRPr="00F60EB9">
        <w:rPr>
          <w:rFonts w:ascii="楷体_GB2312" w:eastAsia="楷体_GB2312" w:cs="楷体_GB2312" w:hint="eastAsia"/>
          <w:b/>
          <w:kern w:val="0"/>
          <w:sz w:val="24"/>
        </w:rPr>
        <w:t>重点掌握</w:t>
      </w:r>
      <w:r>
        <w:rPr>
          <w:rFonts w:ascii="楷体_GB2312" w:eastAsia="楷体_GB2312" w:cs="楷体_GB2312" w:hint="eastAsia"/>
          <w:kern w:val="0"/>
          <w:sz w:val="24"/>
        </w:rPr>
        <w:t>：宪法的渊源。</w:t>
      </w:r>
    </w:p>
    <w:p w:rsidR="00204454" w:rsidRDefault="007631B3" w:rsidP="00F60EB9">
      <w:pPr>
        <w:numPr>
          <w:ilvl w:val="0"/>
          <w:numId w:val="2"/>
        </w:numPr>
        <w:autoSpaceDE w:val="0"/>
        <w:autoSpaceDN w:val="0"/>
        <w:adjustRightInd w:val="0"/>
        <w:spacing w:line="360" w:lineRule="auto"/>
        <w:ind w:firstLine="482"/>
        <w:jc w:val="left"/>
        <w:rPr>
          <w:rFonts w:ascii="楷体_GB2312" w:eastAsia="楷体_GB2312" w:cs="楷体_GB2312"/>
          <w:kern w:val="0"/>
          <w:sz w:val="24"/>
        </w:rPr>
      </w:pPr>
      <w:r>
        <w:rPr>
          <w:rFonts w:ascii="楷体_GB2312" w:eastAsia="楷体_GB2312" w:cs="楷体_GB2312" w:hint="eastAsia"/>
          <w:kern w:val="0"/>
          <w:sz w:val="24"/>
        </w:rPr>
        <w:t>宪法的制定、解释与修改</w:t>
      </w:r>
    </w:p>
    <w:p w:rsidR="00204454" w:rsidRDefault="007631B3" w:rsidP="00F60EB9">
      <w:pPr>
        <w:autoSpaceDE w:val="0"/>
        <w:autoSpaceDN w:val="0"/>
        <w:adjustRightInd w:val="0"/>
        <w:spacing w:line="360" w:lineRule="auto"/>
        <w:ind w:firstLine="482"/>
        <w:jc w:val="left"/>
        <w:rPr>
          <w:rFonts w:ascii="楷体_GB2312" w:eastAsia="楷体_GB2312" w:cs="楷体_GB2312"/>
          <w:kern w:val="0"/>
          <w:sz w:val="24"/>
        </w:rPr>
      </w:pPr>
      <w:r w:rsidRPr="00F60EB9">
        <w:rPr>
          <w:rFonts w:ascii="楷体_GB2312" w:eastAsia="楷体_GB2312" w:cs="楷体_GB2312" w:hint="eastAsia"/>
          <w:b/>
          <w:kern w:val="0"/>
          <w:sz w:val="24"/>
        </w:rPr>
        <w:t>了解</w:t>
      </w:r>
      <w:r>
        <w:rPr>
          <w:rFonts w:ascii="楷体_GB2312" w:eastAsia="楷体_GB2312" w:cs="楷体_GB2312" w:hint="eastAsia"/>
          <w:kern w:val="0"/>
          <w:sz w:val="24"/>
        </w:rPr>
        <w:t>：宪法制定概念、制宪机关、制宪程序和新中国宪法制定情况，宪法解释概念、宪法解释种类，</w:t>
      </w:r>
      <w:r w:rsidR="009A5668">
        <w:rPr>
          <w:rFonts w:ascii="楷体_GB2312" w:eastAsia="楷体_GB2312" w:cs="楷体_GB2312" w:hint="eastAsia"/>
          <w:kern w:val="0"/>
          <w:sz w:val="24"/>
        </w:rPr>
        <w:t>宪法</w:t>
      </w:r>
      <w:r>
        <w:rPr>
          <w:rFonts w:ascii="楷体_GB2312" w:eastAsia="楷体_GB2312" w:cs="楷体_GB2312" w:hint="eastAsia"/>
          <w:kern w:val="0"/>
          <w:sz w:val="24"/>
        </w:rPr>
        <w:t>修改的概念、限制、方式、和程序。</w:t>
      </w:r>
    </w:p>
    <w:p w:rsidR="00204454" w:rsidRDefault="007631B3" w:rsidP="00F60EB9">
      <w:pPr>
        <w:autoSpaceDE w:val="0"/>
        <w:autoSpaceDN w:val="0"/>
        <w:adjustRightInd w:val="0"/>
        <w:spacing w:line="360" w:lineRule="auto"/>
        <w:ind w:firstLine="482"/>
        <w:jc w:val="left"/>
        <w:rPr>
          <w:rFonts w:ascii="楷体_GB2312" w:eastAsia="楷体_GB2312" w:cs="楷体_GB2312"/>
          <w:kern w:val="0"/>
          <w:sz w:val="24"/>
        </w:rPr>
      </w:pPr>
      <w:r w:rsidRPr="00F60EB9">
        <w:rPr>
          <w:rFonts w:ascii="楷体_GB2312" w:eastAsia="楷体_GB2312" w:cs="楷体_GB2312" w:hint="eastAsia"/>
          <w:b/>
          <w:kern w:val="0"/>
          <w:sz w:val="24"/>
        </w:rPr>
        <w:t>掌握</w:t>
      </w:r>
      <w:r>
        <w:rPr>
          <w:rFonts w:ascii="楷体_GB2312" w:eastAsia="楷体_GB2312" w:cs="楷体_GB2312" w:hint="eastAsia"/>
          <w:kern w:val="0"/>
          <w:sz w:val="24"/>
        </w:rPr>
        <w:t>：宪法解释机关和宪法解释体制类型、宪法解释原则、我国宪法解释权归属。</w:t>
      </w:r>
    </w:p>
    <w:p w:rsidR="00204454" w:rsidRDefault="007631B3" w:rsidP="00F60EB9">
      <w:pPr>
        <w:autoSpaceDE w:val="0"/>
        <w:autoSpaceDN w:val="0"/>
        <w:adjustRightInd w:val="0"/>
        <w:spacing w:line="360" w:lineRule="auto"/>
        <w:ind w:firstLine="482"/>
        <w:jc w:val="left"/>
        <w:rPr>
          <w:rFonts w:ascii="楷体_GB2312" w:eastAsia="楷体_GB2312" w:cs="楷体_GB2312"/>
          <w:kern w:val="0"/>
          <w:sz w:val="24"/>
        </w:rPr>
      </w:pPr>
      <w:r w:rsidRPr="00F60EB9">
        <w:rPr>
          <w:rFonts w:ascii="楷体_GB2312" w:eastAsia="楷体_GB2312" w:cs="楷体_GB2312" w:hint="eastAsia"/>
          <w:b/>
          <w:kern w:val="0"/>
          <w:sz w:val="24"/>
        </w:rPr>
        <w:t>重点掌握</w:t>
      </w:r>
      <w:r>
        <w:rPr>
          <w:rFonts w:ascii="楷体_GB2312" w:eastAsia="楷体_GB2312" w:cs="楷体_GB2312" w:hint="eastAsia"/>
          <w:kern w:val="0"/>
          <w:sz w:val="24"/>
        </w:rPr>
        <w:t>：语法解释、逻辑解释、历史解释、系统解释和目的解释能进行判断。</w:t>
      </w:r>
    </w:p>
    <w:p w:rsidR="00204454" w:rsidRDefault="007631B3" w:rsidP="00F60EB9">
      <w:pPr>
        <w:numPr>
          <w:ilvl w:val="0"/>
          <w:numId w:val="2"/>
        </w:numPr>
        <w:autoSpaceDE w:val="0"/>
        <w:autoSpaceDN w:val="0"/>
        <w:adjustRightInd w:val="0"/>
        <w:spacing w:line="360" w:lineRule="auto"/>
        <w:ind w:firstLine="482"/>
        <w:jc w:val="left"/>
        <w:rPr>
          <w:rFonts w:ascii="楷体_GB2312" w:eastAsia="楷体_GB2312" w:cs="楷体_GB2312"/>
          <w:kern w:val="0"/>
          <w:sz w:val="24"/>
        </w:rPr>
      </w:pPr>
      <w:r>
        <w:rPr>
          <w:rFonts w:ascii="楷体_GB2312" w:eastAsia="楷体_GB2312" w:cs="楷体_GB2312" w:hint="eastAsia"/>
          <w:kern w:val="0"/>
          <w:sz w:val="24"/>
        </w:rPr>
        <w:t>宪法的效力和作用</w:t>
      </w:r>
    </w:p>
    <w:p w:rsidR="00204454" w:rsidRDefault="007631B3" w:rsidP="00F60EB9">
      <w:pPr>
        <w:autoSpaceDE w:val="0"/>
        <w:autoSpaceDN w:val="0"/>
        <w:adjustRightInd w:val="0"/>
        <w:spacing w:line="360" w:lineRule="auto"/>
        <w:ind w:firstLine="482"/>
        <w:jc w:val="left"/>
        <w:rPr>
          <w:rFonts w:ascii="楷体_GB2312" w:eastAsia="楷体_GB2312" w:cs="楷体_GB2312"/>
          <w:kern w:val="0"/>
          <w:sz w:val="24"/>
        </w:rPr>
      </w:pPr>
      <w:r w:rsidRPr="00F60EB9">
        <w:rPr>
          <w:rFonts w:ascii="楷体_GB2312" w:eastAsia="楷体_GB2312" w:cs="楷体_GB2312" w:hint="eastAsia"/>
          <w:b/>
          <w:kern w:val="0"/>
          <w:sz w:val="24"/>
        </w:rPr>
        <w:t>了解</w:t>
      </w:r>
      <w:r>
        <w:rPr>
          <w:rFonts w:ascii="楷体_GB2312" w:eastAsia="楷体_GB2312" w:cs="楷体_GB2312" w:hint="eastAsia"/>
          <w:kern w:val="0"/>
          <w:sz w:val="24"/>
        </w:rPr>
        <w:t>：宪法效力的概念。</w:t>
      </w:r>
    </w:p>
    <w:p w:rsidR="00204454" w:rsidRDefault="007631B3" w:rsidP="00F60EB9">
      <w:pPr>
        <w:autoSpaceDE w:val="0"/>
        <w:autoSpaceDN w:val="0"/>
        <w:adjustRightInd w:val="0"/>
        <w:spacing w:line="360" w:lineRule="auto"/>
        <w:ind w:firstLine="482"/>
        <w:jc w:val="left"/>
        <w:rPr>
          <w:rFonts w:ascii="楷体_GB2312" w:eastAsia="楷体_GB2312" w:cs="楷体_GB2312"/>
          <w:kern w:val="0"/>
          <w:sz w:val="24"/>
        </w:rPr>
      </w:pPr>
      <w:r w:rsidRPr="00F60EB9">
        <w:rPr>
          <w:rFonts w:ascii="楷体_GB2312" w:eastAsia="楷体_GB2312" w:cs="楷体_GB2312" w:hint="eastAsia"/>
          <w:b/>
          <w:kern w:val="0"/>
          <w:sz w:val="24"/>
        </w:rPr>
        <w:t>掌握</w:t>
      </w:r>
      <w:r>
        <w:rPr>
          <w:rFonts w:ascii="楷体_GB2312" w:eastAsia="楷体_GB2312" w:cs="楷体_GB2312" w:hint="eastAsia"/>
          <w:kern w:val="0"/>
          <w:sz w:val="24"/>
        </w:rPr>
        <w:t>：宪法效力的分类。</w:t>
      </w:r>
    </w:p>
    <w:p w:rsidR="00204454" w:rsidRDefault="007631B3" w:rsidP="00F60EB9">
      <w:pPr>
        <w:autoSpaceDE w:val="0"/>
        <w:autoSpaceDN w:val="0"/>
        <w:adjustRightInd w:val="0"/>
        <w:spacing w:line="360" w:lineRule="auto"/>
        <w:ind w:firstLine="482"/>
        <w:jc w:val="left"/>
        <w:rPr>
          <w:rFonts w:ascii="楷体_GB2312" w:eastAsia="楷体_GB2312" w:cs="楷体_GB2312"/>
          <w:kern w:val="0"/>
          <w:sz w:val="24"/>
        </w:rPr>
      </w:pPr>
      <w:r w:rsidRPr="00F60EB9">
        <w:rPr>
          <w:rFonts w:ascii="楷体_GB2312" w:eastAsia="楷体_GB2312" w:cs="楷体_GB2312" w:hint="eastAsia"/>
          <w:b/>
          <w:kern w:val="0"/>
          <w:sz w:val="24"/>
        </w:rPr>
        <w:t>重点掌握</w:t>
      </w:r>
      <w:r>
        <w:rPr>
          <w:rFonts w:ascii="楷体_GB2312" w:eastAsia="楷体_GB2312" w:cs="楷体_GB2312" w:hint="eastAsia"/>
          <w:kern w:val="0"/>
          <w:sz w:val="24"/>
        </w:rPr>
        <w:t>：宪法的作用。</w:t>
      </w:r>
    </w:p>
    <w:p w:rsidR="00204454" w:rsidRDefault="007631B3" w:rsidP="00F60EB9">
      <w:pPr>
        <w:spacing w:line="360" w:lineRule="auto"/>
        <w:rPr>
          <w:rFonts w:ascii="黑体" w:eastAsia="黑体"/>
          <w:sz w:val="24"/>
        </w:rPr>
      </w:pPr>
      <w:r>
        <w:rPr>
          <w:rFonts w:ascii="黑体" w:eastAsia="黑体" w:hint="eastAsia"/>
          <w:sz w:val="24"/>
        </w:rPr>
        <w:t>（三）第二章 宪法的历史发展</w:t>
      </w:r>
    </w:p>
    <w:p w:rsidR="00204454" w:rsidRDefault="007631B3" w:rsidP="00F60EB9">
      <w:pPr>
        <w:autoSpaceDE w:val="0"/>
        <w:autoSpaceDN w:val="0"/>
        <w:adjustRightInd w:val="0"/>
        <w:spacing w:line="360" w:lineRule="auto"/>
        <w:ind w:firstLine="480"/>
        <w:jc w:val="left"/>
        <w:rPr>
          <w:rFonts w:ascii="楷体_GB2312" w:eastAsia="楷体_GB2312" w:cs="楷体_GB2312"/>
          <w:kern w:val="0"/>
          <w:sz w:val="24"/>
        </w:rPr>
      </w:pPr>
      <w:r>
        <w:rPr>
          <w:rFonts w:ascii="楷体_GB2312" w:eastAsia="楷体_GB2312" w:cs="楷体_GB2312" w:hint="eastAsia"/>
          <w:kern w:val="0"/>
          <w:sz w:val="24"/>
        </w:rPr>
        <w:t>本章介绍宪法的产生及其历史发展。</w:t>
      </w:r>
    </w:p>
    <w:p w:rsidR="00204454" w:rsidRDefault="007631B3" w:rsidP="00F60EB9">
      <w:pPr>
        <w:autoSpaceDE w:val="0"/>
        <w:autoSpaceDN w:val="0"/>
        <w:adjustRightInd w:val="0"/>
        <w:spacing w:line="360" w:lineRule="auto"/>
        <w:ind w:firstLine="480"/>
        <w:jc w:val="left"/>
        <w:rPr>
          <w:rFonts w:ascii="楷体_GB2312" w:eastAsia="楷体_GB2312" w:cs="楷体_GB2312"/>
          <w:kern w:val="0"/>
          <w:sz w:val="24"/>
        </w:rPr>
      </w:pPr>
      <w:r w:rsidRPr="00F60EB9">
        <w:rPr>
          <w:rFonts w:ascii="楷体_GB2312" w:eastAsia="楷体_GB2312" w:cs="楷体_GB2312" w:hint="eastAsia"/>
          <w:b/>
          <w:kern w:val="0"/>
          <w:sz w:val="24"/>
        </w:rPr>
        <w:t>第一节</w:t>
      </w:r>
      <w:r>
        <w:rPr>
          <w:rFonts w:ascii="楷体_GB2312" w:eastAsia="楷体_GB2312" w:cs="楷体_GB2312" w:hint="eastAsia"/>
          <w:kern w:val="0"/>
          <w:sz w:val="24"/>
        </w:rPr>
        <w:t xml:space="preserve"> 宪法的产生和发展</w:t>
      </w:r>
    </w:p>
    <w:p w:rsidR="00204454" w:rsidRDefault="007631B3" w:rsidP="00F60EB9">
      <w:pPr>
        <w:autoSpaceDE w:val="0"/>
        <w:autoSpaceDN w:val="0"/>
        <w:adjustRightInd w:val="0"/>
        <w:spacing w:line="360" w:lineRule="auto"/>
        <w:ind w:firstLineChars="200" w:firstLine="482"/>
        <w:jc w:val="left"/>
        <w:rPr>
          <w:rFonts w:ascii="楷体_GB2312" w:eastAsia="楷体_GB2312" w:cs="楷体_GB2312"/>
          <w:kern w:val="0"/>
          <w:sz w:val="24"/>
        </w:rPr>
      </w:pPr>
      <w:r w:rsidRPr="00F60EB9">
        <w:rPr>
          <w:rFonts w:ascii="楷体_GB2312" w:eastAsia="楷体_GB2312" w:cs="楷体_GB2312" w:hint="eastAsia"/>
          <w:b/>
          <w:kern w:val="0"/>
          <w:sz w:val="24"/>
        </w:rPr>
        <w:t>了解</w:t>
      </w:r>
      <w:r>
        <w:rPr>
          <w:rFonts w:ascii="楷体_GB2312" w:eastAsia="楷体_GB2312" w:cs="楷体_GB2312" w:hint="eastAsia"/>
          <w:kern w:val="0"/>
          <w:sz w:val="24"/>
        </w:rPr>
        <w:t>：英、美、法等国宪法的产生与发展，能识别各个国家代表性宪法文件，资本主义宪法的基本特征、资本主义宪法的发展趋势，第一部社会主义宪法、社会主义宪法的发展、社会主义宪法的主要特征。</w:t>
      </w:r>
    </w:p>
    <w:p w:rsidR="00204454" w:rsidRDefault="007631B3" w:rsidP="00F60EB9">
      <w:pPr>
        <w:autoSpaceDE w:val="0"/>
        <w:autoSpaceDN w:val="0"/>
        <w:adjustRightInd w:val="0"/>
        <w:spacing w:line="360" w:lineRule="auto"/>
        <w:ind w:firstLineChars="200" w:firstLine="482"/>
        <w:jc w:val="left"/>
        <w:rPr>
          <w:rFonts w:ascii="楷体_GB2312" w:eastAsia="楷体_GB2312" w:cs="楷体_GB2312"/>
          <w:kern w:val="0"/>
          <w:sz w:val="24"/>
        </w:rPr>
      </w:pPr>
      <w:r w:rsidRPr="00F60EB9">
        <w:rPr>
          <w:rFonts w:ascii="楷体_GB2312" w:eastAsia="楷体_GB2312" w:cs="楷体_GB2312" w:hint="eastAsia"/>
          <w:b/>
          <w:kern w:val="0"/>
          <w:sz w:val="24"/>
        </w:rPr>
        <w:t>重点掌握</w:t>
      </w:r>
      <w:r>
        <w:rPr>
          <w:rFonts w:ascii="楷体_GB2312" w:eastAsia="楷体_GB2312" w:cs="楷体_GB2312" w:hint="eastAsia"/>
          <w:kern w:val="0"/>
          <w:sz w:val="24"/>
        </w:rPr>
        <w:t>：资本主义宪法产生的社会历史条件。</w:t>
      </w:r>
    </w:p>
    <w:p w:rsidR="00204454" w:rsidRDefault="007631B3" w:rsidP="00F60EB9">
      <w:pPr>
        <w:numPr>
          <w:ilvl w:val="0"/>
          <w:numId w:val="3"/>
        </w:numPr>
        <w:autoSpaceDE w:val="0"/>
        <w:autoSpaceDN w:val="0"/>
        <w:adjustRightInd w:val="0"/>
        <w:spacing w:line="360" w:lineRule="auto"/>
        <w:ind w:firstLineChars="200" w:firstLine="480"/>
        <w:jc w:val="left"/>
        <w:rPr>
          <w:rFonts w:ascii="楷体_GB2312" w:eastAsia="楷体_GB2312" w:cs="楷体_GB2312"/>
          <w:kern w:val="0"/>
          <w:sz w:val="24"/>
        </w:rPr>
      </w:pPr>
      <w:r>
        <w:rPr>
          <w:rFonts w:ascii="楷体_GB2312" w:eastAsia="楷体_GB2312" w:cs="楷体_GB2312" w:hint="eastAsia"/>
          <w:kern w:val="0"/>
          <w:sz w:val="24"/>
        </w:rPr>
        <w:t>中华人民共和国成立前的宪法</w:t>
      </w:r>
    </w:p>
    <w:p w:rsidR="00204454" w:rsidRDefault="007631B3" w:rsidP="00F60EB9">
      <w:pPr>
        <w:autoSpaceDE w:val="0"/>
        <w:autoSpaceDN w:val="0"/>
        <w:adjustRightInd w:val="0"/>
        <w:spacing w:line="360" w:lineRule="auto"/>
        <w:jc w:val="left"/>
        <w:rPr>
          <w:rFonts w:ascii="楷体_GB2312" w:eastAsia="楷体_GB2312" w:cs="楷体_GB2312"/>
          <w:kern w:val="0"/>
          <w:sz w:val="24"/>
        </w:rPr>
      </w:pPr>
      <w:r w:rsidRPr="00F60EB9">
        <w:rPr>
          <w:rFonts w:ascii="楷体_GB2312" w:eastAsia="楷体_GB2312" w:cs="楷体_GB2312" w:hint="eastAsia"/>
          <w:b/>
          <w:kern w:val="0"/>
          <w:sz w:val="24"/>
        </w:rPr>
        <w:t xml:space="preserve">    了解</w:t>
      </w:r>
      <w:r>
        <w:rPr>
          <w:rFonts w:ascii="楷体_GB2312" w:eastAsia="楷体_GB2312" w:cs="楷体_GB2312" w:hint="eastAsia"/>
          <w:kern w:val="0"/>
          <w:sz w:val="24"/>
        </w:rPr>
        <w:t>：清末预备立宪到新中国成立前的宪法发展史及各个时期的代表性文件。</w:t>
      </w:r>
    </w:p>
    <w:p w:rsidR="00204454" w:rsidRDefault="007631B3" w:rsidP="00F60EB9">
      <w:pPr>
        <w:numPr>
          <w:ilvl w:val="0"/>
          <w:numId w:val="3"/>
        </w:numPr>
        <w:autoSpaceDE w:val="0"/>
        <w:autoSpaceDN w:val="0"/>
        <w:adjustRightInd w:val="0"/>
        <w:spacing w:line="360" w:lineRule="auto"/>
        <w:ind w:firstLineChars="200" w:firstLine="480"/>
        <w:jc w:val="left"/>
        <w:rPr>
          <w:rFonts w:ascii="楷体_GB2312" w:eastAsia="楷体_GB2312" w:cs="楷体_GB2312"/>
          <w:kern w:val="0"/>
          <w:sz w:val="24"/>
        </w:rPr>
      </w:pPr>
      <w:r>
        <w:rPr>
          <w:rFonts w:ascii="楷体_GB2312" w:eastAsia="楷体_GB2312" w:cs="楷体_GB2312" w:hint="eastAsia"/>
          <w:kern w:val="0"/>
          <w:sz w:val="24"/>
        </w:rPr>
        <w:t>中华人民共和国宪法的产生和发展</w:t>
      </w:r>
    </w:p>
    <w:p w:rsidR="00204454" w:rsidRDefault="007631B3" w:rsidP="00F60EB9">
      <w:pPr>
        <w:autoSpaceDE w:val="0"/>
        <w:autoSpaceDN w:val="0"/>
        <w:adjustRightInd w:val="0"/>
        <w:spacing w:line="360" w:lineRule="auto"/>
        <w:ind w:firstLineChars="200" w:firstLine="482"/>
        <w:jc w:val="left"/>
        <w:rPr>
          <w:rFonts w:ascii="楷体_GB2312" w:eastAsia="楷体_GB2312" w:cs="楷体_GB2312"/>
          <w:kern w:val="0"/>
          <w:sz w:val="24"/>
        </w:rPr>
      </w:pPr>
      <w:r w:rsidRPr="00F60EB9">
        <w:rPr>
          <w:rFonts w:ascii="楷体_GB2312" w:eastAsia="楷体_GB2312" w:cs="楷体_GB2312" w:hint="eastAsia"/>
          <w:b/>
          <w:kern w:val="0"/>
          <w:sz w:val="24"/>
        </w:rPr>
        <w:t>了解</w:t>
      </w:r>
      <w:r>
        <w:rPr>
          <w:rFonts w:ascii="楷体_GB2312" w:eastAsia="楷体_GB2312" w:cs="楷体_GB2312" w:hint="eastAsia"/>
          <w:kern w:val="0"/>
          <w:sz w:val="24"/>
        </w:rPr>
        <w:t>：《中国人民政治协商会议共同纲领》的性质、制定背景及内容和历史</w:t>
      </w:r>
      <w:r>
        <w:rPr>
          <w:rFonts w:ascii="楷体_GB2312" w:eastAsia="楷体_GB2312" w:cs="楷体_GB2312" w:hint="eastAsia"/>
          <w:kern w:val="0"/>
          <w:sz w:val="24"/>
        </w:rPr>
        <w:lastRenderedPageBreak/>
        <w:t>意义，1954《宪法》的历史地位、制定背景内容与特点，1975《宪法》的修改背景、内容和评价，1978《宪法》的修改背景和两次修订内容。</w:t>
      </w:r>
    </w:p>
    <w:p w:rsidR="00204454" w:rsidRDefault="00272DB1" w:rsidP="00F60EB9">
      <w:pPr>
        <w:autoSpaceDE w:val="0"/>
        <w:autoSpaceDN w:val="0"/>
        <w:adjustRightInd w:val="0"/>
        <w:spacing w:line="360" w:lineRule="auto"/>
        <w:ind w:firstLineChars="200" w:firstLine="482"/>
        <w:jc w:val="left"/>
        <w:rPr>
          <w:rFonts w:ascii="楷体_GB2312" w:eastAsia="楷体_GB2312" w:cs="楷体_GB2312"/>
          <w:kern w:val="0"/>
          <w:sz w:val="24"/>
        </w:rPr>
      </w:pPr>
      <w:r>
        <w:rPr>
          <w:rFonts w:ascii="楷体_GB2312" w:eastAsia="楷体_GB2312" w:cs="楷体_GB2312" w:hint="eastAsia"/>
          <w:b/>
          <w:kern w:val="0"/>
          <w:sz w:val="24"/>
        </w:rPr>
        <w:t>重点</w:t>
      </w:r>
      <w:r w:rsidR="007631B3" w:rsidRPr="00F60EB9">
        <w:rPr>
          <w:rFonts w:ascii="楷体_GB2312" w:eastAsia="楷体_GB2312" w:cs="楷体_GB2312" w:hint="eastAsia"/>
          <w:b/>
          <w:kern w:val="0"/>
          <w:sz w:val="24"/>
        </w:rPr>
        <w:t>掌握</w:t>
      </w:r>
      <w:r w:rsidR="007631B3">
        <w:rPr>
          <w:rFonts w:ascii="楷体_GB2312" w:eastAsia="楷体_GB2312" w:cs="楷体_GB2312" w:hint="eastAsia"/>
          <w:kern w:val="0"/>
          <w:sz w:val="24"/>
        </w:rPr>
        <w:t xml:space="preserve">：现行宪法的基本特点与修改内容，并能够结合宪法文本的相关规定分析和评价有关宪法现象、宪法事例或宪法问题。 </w:t>
      </w:r>
    </w:p>
    <w:p w:rsidR="00204454" w:rsidRDefault="007631B3" w:rsidP="00F60EB9">
      <w:pPr>
        <w:spacing w:line="360" w:lineRule="auto"/>
        <w:rPr>
          <w:rFonts w:ascii="黑体" w:eastAsia="黑体"/>
          <w:sz w:val="24"/>
        </w:rPr>
      </w:pPr>
      <w:r>
        <w:rPr>
          <w:rFonts w:ascii="黑体" w:eastAsia="黑体" w:hint="eastAsia"/>
          <w:sz w:val="24"/>
        </w:rPr>
        <w:t>（四）第三章 宪法的指导思想和基本原则</w:t>
      </w:r>
    </w:p>
    <w:p w:rsidR="00204454" w:rsidRDefault="007631B3" w:rsidP="00F60EB9">
      <w:pPr>
        <w:autoSpaceDE w:val="0"/>
        <w:autoSpaceDN w:val="0"/>
        <w:adjustRightInd w:val="0"/>
        <w:spacing w:line="360" w:lineRule="auto"/>
        <w:jc w:val="left"/>
        <w:rPr>
          <w:rFonts w:ascii="楷体_GB2312" w:eastAsia="楷体_GB2312" w:cs="楷体_GB2312"/>
          <w:kern w:val="0"/>
          <w:sz w:val="24"/>
        </w:rPr>
      </w:pPr>
      <w:r>
        <w:rPr>
          <w:rFonts w:ascii="楷体_GB2312" w:eastAsia="楷体_GB2312" w:cs="楷体_GB2312" w:hint="eastAsia"/>
          <w:kern w:val="0"/>
          <w:sz w:val="24"/>
        </w:rPr>
        <w:t xml:space="preserve">    本章阐述宪法的指导思想和基本原则。</w:t>
      </w:r>
    </w:p>
    <w:p w:rsidR="00204454" w:rsidRDefault="007631B3" w:rsidP="00F60EB9">
      <w:pPr>
        <w:autoSpaceDE w:val="0"/>
        <w:autoSpaceDN w:val="0"/>
        <w:adjustRightInd w:val="0"/>
        <w:spacing w:line="360" w:lineRule="auto"/>
        <w:ind w:firstLineChars="200" w:firstLine="482"/>
        <w:jc w:val="left"/>
        <w:rPr>
          <w:rFonts w:ascii="楷体_GB2312" w:eastAsia="楷体_GB2312" w:cs="楷体_GB2312"/>
          <w:kern w:val="0"/>
          <w:sz w:val="24"/>
        </w:rPr>
      </w:pPr>
      <w:r w:rsidRPr="00F60EB9">
        <w:rPr>
          <w:rFonts w:ascii="楷体_GB2312" w:eastAsia="楷体_GB2312" w:cs="楷体_GB2312" w:hint="eastAsia"/>
          <w:b/>
          <w:kern w:val="0"/>
          <w:sz w:val="24"/>
        </w:rPr>
        <w:t>第一节</w:t>
      </w:r>
      <w:r>
        <w:rPr>
          <w:rFonts w:ascii="楷体_GB2312" w:eastAsia="楷体_GB2312" w:cs="楷体_GB2312" w:hint="eastAsia"/>
          <w:kern w:val="0"/>
          <w:sz w:val="24"/>
        </w:rPr>
        <w:t>宪法指导思想</w:t>
      </w:r>
    </w:p>
    <w:p w:rsidR="00204454" w:rsidRDefault="007631B3" w:rsidP="00F60EB9">
      <w:pPr>
        <w:autoSpaceDE w:val="0"/>
        <w:autoSpaceDN w:val="0"/>
        <w:adjustRightInd w:val="0"/>
        <w:spacing w:line="360" w:lineRule="auto"/>
        <w:ind w:firstLineChars="200" w:firstLine="482"/>
        <w:jc w:val="left"/>
        <w:rPr>
          <w:rFonts w:ascii="楷体_GB2312" w:eastAsia="楷体_GB2312" w:cs="楷体_GB2312"/>
          <w:kern w:val="0"/>
          <w:sz w:val="24"/>
        </w:rPr>
      </w:pPr>
      <w:r w:rsidRPr="00F60EB9">
        <w:rPr>
          <w:rFonts w:ascii="楷体_GB2312" w:eastAsia="楷体_GB2312" w:cs="楷体_GB2312" w:hint="eastAsia"/>
          <w:b/>
          <w:kern w:val="0"/>
          <w:sz w:val="24"/>
        </w:rPr>
        <w:t>了解</w:t>
      </w:r>
      <w:r>
        <w:rPr>
          <w:rFonts w:ascii="楷体_GB2312" w:eastAsia="楷体_GB2312" w:cs="楷体_GB2312" w:hint="eastAsia"/>
          <w:kern w:val="0"/>
          <w:sz w:val="24"/>
        </w:rPr>
        <w:t>：宪法指导思想和党的指导思想的关系，我国宪法关于指导思想的具体表述，我国宪法指导思想关于国家性质的理论、关于国家政权组织形式的理论、关于国家结构形式的理论、关于政党制度的理论、关于民主法治的理论、关于国家根本任务的理论，宪法指导思想的作用。</w:t>
      </w:r>
    </w:p>
    <w:p w:rsidR="00204454" w:rsidRDefault="007631B3" w:rsidP="00F60EB9">
      <w:pPr>
        <w:numPr>
          <w:ilvl w:val="0"/>
          <w:numId w:val="4"/>
        </w:numPr>
        <w:autoSpaceDE w:val="0"/>
        <w:autoSpaceDN w:val="0"/>
        <w:adjustRightInd w:val="0"/>
        <w:spacing w:line="360" w:lineRule="auto"/>
        <w:ind w:firstLineChars="200" w:firstLine="480"/>
        <w:jc w:val="left"/>
        <w:rPr>
          <w:rFonts w:ascii="楷体_GB2312" w:eastAsia="楷体_GB2312" w:cs="楷体_GB2312"/>
          <w:kern w:val="0"/>
          <w:sz w:val="24"/>
        </w:rPr>
      </w:pPr>
      <w:r>
        <w:rPr>
          <w:rFonts w:ascii="楷体_GB2312" w:eastAsia="楷体_GB2312" w:cs="楷体_GB2312" w:hint="eastAsia"/>
          <w:kern w:val="0"/>
          <w:sz w:val="24"/>
        </w:rPr>
        <w:t>宪法基本原则</w:t>
      </w:r>
    </w:p>
    <w:p w:rsidR="00204454" w:rsidRDefault="007631B3" w:rsidP="00F60EB9">
      <w:pPr>
        <w:autoSpaceDE w:val="0"/>
        <w:autoSpaceDN w:val="0"/>
        <w:adjustRightInd w:val="0"/>
        <w:spacing w:line="360" w:lineRule="auto"/>
        <w:ind w:firstLine="480"/>
        <w:jc w:val="left"/>
        <w:rPr>
          <w:rFonts w:ascii="楷体_GB2312" w:eastAsia="楷体_GB2312" w:cs="楷体_GB2312"/>
          <w:kern w:val="0"/>
          <w:sz w:val="24"/>
        </w:rPr>
      </w:pPr>
      <w:r w:rsidRPr="00F60EB9">
        <w:rPr>
          <w:rFonts w:ascii="楷体_GB2312" w:eastAsia="楷体_GB2312" w:cs="楷体_GB2312" w:hint="eastAsia"/>
          <w:b/>
          <w:kern w:val="0"/>
          <w:sz w:val="24"/>
        </w:rPr>
        <w:t>了解</w:t>
      </w:r>
      <w:r>
        <w:rPr>
          <w:rFonts w:ascii="楷体_GB2312" w:eastAsia="楷体_GB2312" w:cs="楷体_GB2312" w:hint="eastAsia"/>
          <w:kern w:val="0"/>
          <w:sz w:val="24"/>
        </w:rPr>
        <w:t>：宪法基本原则概念、作用。</w:t>
      </w:r>
    </w:p>
    <w:p w:rsidR="00204454" w:rsidRDefault="007631B3" w:rsidP="00F60EB9">
      <w:pPr>
        <w:autoSpaceDE w:val="0"/>
        <w:autoSpaceDN w:val="0"/>
        <w:adjustRightInd w:val="0"/>
        <w:spacing w:line="360" w:lineRule="auto"/>
        <w:ind w:firstLine="480"/>
        <w:jc w:val="left"/>
        <w:rPr>
          <w:rFonts w:ascii="楷体_GB2312" w:eastAsia="楷体_GB2312" w:cs="楷体_GB2312"/>
          <w:kern w:val="0"/>
          <w:sz w:val="24"/>
        </w:rPr>
      </w:pPr>
      <w:r w:rsidRPr="00F60EB9">
        <w:rPr>
          <w:rFonts w:ascii="楷体_GB2312" w:eastAsia="楷体_GB2312" w:cs="楷体_GB2312" w:hint="eastAsia"/>
          <w:b/>
          <w:kern w:val="0"/>
          <w:sz w:val="24"/>
        </w:rPr>
        <w:t>掌握</w:t>
      </w:r>
      <w:r>
        <w:rPr>
          <w:rFonts w:ascii="楷体_GB2312" w:eastAsia="楷体_GB2312" w:cs="楷体_GB2312" w:hint="eastAsia"/>
          <w:kern w:val="0"/>
          <w:sz w:val="24"/>
        </w:rPr>
        <w:t>：我国现行宪法基本原则内容。</w:t>
      </w:r>
    </w:p>
    <w:p w:rsidR="00204454" w:rsidRDefault="007631B3" w:rsidP="00F60EB9">
      <w:pPr>
        <w:autoSpaceDE w:val="0"/>
        <w:autoSpaceDN w:val="0"/>
        <w:adjustRightInd w:val="0"/>
        <w:spacing w:line="360" w:lineRule="auto"/>
        <w:ind w:firstLine="480"/>
        <w:jc w:val="left"/>
        <w:rPr>
          <w:rFonts w:ascii="楷体_GB2312" w:eastAsia="楷体_GB2312" w:cs="楷体_GB2312"/>
          <w:kern w:val="0"/>
          <w:sz w:val="24"/>
        </w:rPr>
      </w:pPr>
      <w:r w:rsidRPr="00F60EB9">
        <w:rPr>
          <w:rFonts w:ascii="楷体_GB2312" w:eastAsia="楷体_GB2312" w:cs="楷体_GB2312" w:hint="eastAsia"/>
          <w:b/>
          <w:kern w:val="0"/>
          <w:sz w:val="24"/>
        </w:rPr>
        <w:t>重点掌握</w:t>
      </w:r>
      <w:r>
        <w:rPr>
          <w:rFonts w:ascii="楷体_GB2312" w:eastAsia="楷体_GB2312" w:cs="楷体_GB2312" w:hint="eastAsia"/>
          <w:kern w:val="0"/>
          <w:sz w:val="24"/>
        </w:rPr>
        <w:t>：一切权力属于人民原则、法治原则。</w:t>
      </w:r>
    </w:p>
    <w:p w:rsidR="00204454" w:rsidRDefault="007631B3" w:rsidP="00F60EB9">
      <w:pPr>
        <w:spacing w:line="360" w:lineRule="auto"/>
        <w:rPr>
          <w:rFonts w:ascii="黑体" w:eastAsia="黑体"/>
          <w:sz w:val="24"/>
        </w:rPr>
      </w:pPr>
      <w:r>
        <w:rPr>
          <w:rFonts w:ascii="黑体" w:eastAsia="黑体" w:hint="eastAsia"/>
          <w:sz w:val="24"/>
        </w:rPr>
        <w:t>（五）第四章 国家性质与国家形式</w:t>
      </w:r>
    </w:p>
    <w:p w:rsidR="00204454" w:rsidRDefault="007631B3" w:rsidP="00F60EB9">
      <w:pPr>
        <w:autoSpaceDE w:val="0"/>
        <w:autoSpaceDN w:val="0"/>
        <w:adjustRightInd w:val="0"/>
        <w:spacing w:line="360" w:lineRule="auto"/>
        <w:ind w:firstLine="480"/>
        <w:jc w:val="left"/>
        <w:rPr>
          <w:rFonts w:ascii="楷体_GB2312" w:eastAsia="楷体_GB2312" w:cs="楷体_GB2312"/>
          <w:kern w:val="0"/>
          <w:sz w:val="24"/>
        </w:rPr>
      </w:pPr>
      <w:r>
        <w:rPr>
          <w:rFonts w:ascii="楷体_GB2312" w:eastAsia="楷体_GB2312" w:cs="楷体_GB2312" w:hint="eastAsia"/>
          <w:kern w:val="0"/>
          <w:sz w:val="24"/>
        </w:rPr>
        <w:t>本章阐述国家性质、国家形式以及国家标志。</w:t>
      </w:r>
    </w:p>
    <w:p w:rsidR="00204454" w:rsidRDefault="007631B3" w:rsidP="00F60EB9">
      <w:pPr>
        <w:autoSpaceDE w:val="0"/>
        <w:autoSpaceDN w:val="0"/>
        <w:adjustRightInd w:val="0"/>
        <w:spacing w:line="360" w:lineRule="auto"/>
        <w:ind w:firstLine="480"/>
        <w:jc w:val="left"/>
        <w:rPr>
          <w:rFonts w:ascii="楷体_GB2312" w:eastAsia="楷体_GB2312" w:cs="楷体_GB2312"/>
          <w:kern w:val="0"/>
          <w:sz w:val="24"/>
        </w:rPr>
      </w:pPr>
      <w:r w:rsidRPr="00F60EB9">
        <w:rPr>
          <w:rFonts w:ascii="楷体_GB2312" w:eastAsia="楷体_GB2312" w:cs="楷体_GB2312" w:hint="eastAsia"/>
          <w:b/>
          <w:kern w:val="0"/>
          <w:sz w:val="24"/>
        </w:rPr>
        <w:t>第一节</w:t>
      </w:r>
      <w:r>
        <w:rPr>
          <w:rFonts w:ascii="楷体_GB2312" w:eastAsia="楷体_GB2312" w:cs="楷体_GB2312" w:hint="eastAsia"/>
          <w:kern w:val="0"/>
          <w:sz w:val="24"/>
        </w:rPr>
        <w:t xml:space="preserve"> 国家性质</w:t>
      </w:r>
    </w:p>
    <w:p w:rsidR="00204454" w:rsidRDefault="007631B3" w:rsidP="00F60EB9">
      <w:pPr>
        <w:autoSpaceDE w:val="0"/>
        <w:autoSpaceDN w:val="0"/>
        <w:adjustRightInd w:val="0"/>
        <w:spacing w:line="360" w:lineRule="auto"/>
        <w:ind w:firstLineChars="200" w:firstLine="482"/>
        <w:jc w:val="left"/>
        <w:rPr>
          <w:rFonts w:ascii="楷体_GB2312" w:eastAsia="楷体_GB2312" w:cs="楷体_GB2312"/>
          <w:kern w:val="0"/>
          <w:sz w:val="24"/>
        </w:rPr>
      </w:pPr>
      <w:r w:rsidRPr="00F60EB9">
        <w:rPr>
          <w:rFonts w:ascii="楷体_GB2312" w:eastAsia="楷体_GB2312" w:cs="楷体_GB2312" w:hint="eastAsia"/>
          <w:b/>
          <w:kern w:val="0"/>
          <w:sz w:val="24"/>
        </w:rPr>
        <w:t>了解</w:t>
      </w:r>
      <w:r>
        <w:rPr>
          <w:rFonts w:ascii="楷体_GB2312" w:eastAsia="楷体_GB2312" w:cs="楷体_GB2312" w:hint="eastAsia"/>
          <w:kern w:val="0"/>
          <w:sz w:val="24"/>
        </w:rPr>
        <w:t>：国家性质的概念。</w:t>
      </w:r>
    </w:p>
    <w:p w:rsidR="00204454" w:rsidRDefault="007631B3" w:rsidP="00F60EB9">
      <w:pPr>
        <w:autoSpaceDE w:val="0"/>
        <w:autoSpaceDN w:val="0"/>
        <w:adjustRightInd w:val="0"/>
        <w:spacing w:line="360" w:lineRule="auto"/>
        <w:ind w:firstLineChars="200" w:firstLine="482"/>
        <w:jc w:val="left"/>
        <w:rPr>
          <w:rFonts w:ascii="楷体_GB2312" w:eastAsia="楷体_GB2312" w:cs="楷体_GB2312"/>
          <w:kern w:val="0"/>
          <w:sz w:val="24"/>
        </w:rPr>
      </w:pPr>
      <w:r w:rsidRPr="00F60EB9">
        <w:rPr>
          <w:rFonts w:ascii="楷体_GB2312" w:eastAsia="楷体_GB2312" w:cs="楷体_GB2312" w:hint="eastAsia"/>
          <w:b/>
          <w:kern w:val="0"/>
          <w:sz w:val="24"/>
        </w:rPr>
        <w:t>掌握</w:t>
      </w:r>
      <w:r>
        <w:rPr>
          <w:rFonts w:ascii="楷体_GB2312" w:eastAsia="楷体_GB2312" w:cs="楷体_GB2312" w:hint="eastAsia"/>
          <w:kern w:val="0"/>
          <w:sz w:val="24"/>
        </w:rPr>
        <w:t>：宪法与国家性质的关系，我国的国家性质。</w:t>
      </w:r>
    </w:p>
    <w:p w:rsidR="00204454" w:rsidRDefault="007631B3" w:rsidP="00F60EB9">
      <w:pPr>
        <w:autoSpaceDE w:val="0"/>
        <w:autoSpaceDN w:val="0"/>
        <w:adjustRightInd w:val="0"/>
        <w:spacing w:line="360" w:lineRule="auto"/>
        <w:ind w:firstLineChars="200" w:firstLine="482"/>
        <w:jc w:val="left"/>
        <w:rPr>
          <w:rFonts w:ascii="楷体_GB2312" w:eastAsia="楷体_GB2312" w:cs="楷体_GB2312"/>
          <w:kern w:val="0"/>
          <w:sz w:val="24"/>
        </w:rPr>
      </w:pPr>
      <w:r w:rsidRPr="00F60EB9">
        <w:rPr>
          <w:rFonts w:ascii="楷体_GB2312" w:eastAsia="楷体_GB2312" w:cs="楷体_GB2312" w:hint="eastAsia"/>
          <w:b/>
          <w:kern w:val="0"/>
          <w:sz w:val="24"/>
        </w:rPr>
        <w:t>重点掌握</w:t>
      </w:r>
      <w:r>
        <w:rPr>
          <w:rFonts w:ascii="楷体_GB2312" w:eastAsia="楷体_GB2312" w:cs="楷体_GB2312" w:hint="eastAsia"/>
          <w:kern w:val="0"/>
          <w:sz w:val="24"/>
        </w:rPr>
        <w:t>：人民民主专政的主要内容。</w:t>
      </w:r>
    </w:p>
    <w:p w:rsidR="00204454" w:rsidRDefault="007631B3" w:rsidP="00F60EB9">
      <w:pPr>
        <w:autoSpaceDE w:val="0"/>
        <w:autoSpaceDN w:val="0"/>
        <w:adjustRightInd w:val="0"/>
        <w:spacing w:line="360" w:lineRule="auto"/>
        <w:ind w:firstLineChars="200" w:firstLine="482"/>
        <w:jc w:val="left"/>
        <w:rPr>
          <w:rFonts w:ascii="楷体_GB2312" w:eastAsia="楷体_GB2312" w:cs="楷体_GB2312"/>
          <w:kern w:val="0"/>
          <w:sz w:val="24"/>
        </w:rPr>
      </w:pPr>
      <w:r w:rsidRPr="00F60EB9">
        <w:rPr>
          <w:rFonts w:ascii="楷体_GB2312" w:eastAsia="楷体_GB2312" w:cs="楷体_GB2312" w:hint="eastAsia"/>
          <w:b/>
          <w:kern w:val="0"/>
          <w:sz w:val="24"/>
        </w:rPr>
        <w:t>第二节</w:t>
      </w:r>
      <w:r>
        <w:rPr>
          <w:rFonts w:ascii="楷体_GB2312" w:eastAsia="楷体_GB2312" w:cs="楷体_GB2312" w:hint="eastAsia"/>
          <w:kern w:val="0"/>
          <w:sz w:val="24"/>
        </w:rPr>
        <w:t xml:space="preserve"> 国家形式</w:t>
      </w:r>
    </w:p>
    <w:p w:rsidR="00204454" w:rsidRDefault="007631B3" w:rsidP="00F60EB9">
      <w:pPr>
        <w:autoSpaceDE w:val="0"/>
        <w:autoSpaceDN w:val="0"/>
        <w:adjustRightInd w:val="0"/>
        <w:spacing w:line="360" w:lineRule="auto"/>
        <w:ind w:firstLineChars="200" w:firstLine="482"/>
        <w:jc w:val="left"/>
        <w:rPr>
          <w:rFonts w:ascii="楷体_GB2312" w:eastAsia="楷体_GB2312" w:cs="楷体_GB2312"/>
          <w:kern w:val="0"/>
          <w:sz w:val="24"/>
        </w:rPr>
      </w:pPr>
      <w:r w:rsidRPr="00F60EB9">
        <w:rPr>
          <w:rFonts w:ascii="楷体_GB2312" w:eastAsia="楷体_GB2312" w:cs="楷体_GB2312" w:hint="eastAsia"/>
          <w:b/>
          <w:kern w:val="0"/>
          <w:sz w:val="24"/>
        </w:rPr>
        <w:t>了解</w:t>
      </w:r>
      <w:r>
        <w:rPr>
          <w:rFonts w:ascii="楷体_GB2312" w:eastAsia="楷体_GB2312" w:cs="楷体_GB2312" w:hint="eastAsia"/>
          <w:kern w:val="0"/>
          <w:sz w:val="24"/>
        </w:rPr>
        <w:t>：政权组织形式概念、政权组织形式与国家性质的关系，资本主义国家政权的组织形式分类及具体统治形式，社会主义国家的政权组织形式及典型政体形式。</w:t>
      </w:r>
    </w:p>
    <w:p w:rsidR="00204454" w:rsidRDefault="007631B3" w:rsidP="00F60EB9">
      <w:pPr>
        <w:autoSpaceDE w:val="0"/>
        <w:autoSpaceDN w:val="0"/>
        <w:adjustRightInd w:val="0"/>
        <w:spacing w:line="360" w:lineRule="auto"/>
        <w:ind w:firstLineChars="200" w:firstLine="482"/>
        <w:jc w:val="left"/>
        <w:rPr>
          <w:rFonts w:ascii="楷体_GB2312" w:eastAsia="楷体_GB2312" w:cs="楷体_GB2312"/>
          <w:kern w:val="0"/>
          <w:sz w:val="24"/>
        </w:rPr>
      </w:pPr>
      <w:r w:rsidRPr="00F60EB9">
        <w:rPr>
          <w:rFonts w:ascii="楷体_GB2312" w:eastAsia="楷体_GB2312" w:cs="楷体_GB2312" w:hint="eastAsia"/>
          <w:b/>
          <w:kern w:val="0"/>
          <w:sz w:val="24"/>
        </w:rPr>
        <w:t>掌握</w:t>
      </w:r>
      <w:r>
        <w:rPr>
          <w:rFonts w:ascii="楷体_GB2312" w:eastAsia="楷体_GB2312" w:cs="楷体_GB2312" w:hint="eastAsia"/>
          <w:kern w:val="0"/>
          <w:sz w:val="24"/>
        </w:rPr>
        <w:t>：我国政权组织形式及其特点，我国的国家结构形式、行政区划的变更程序。</w:t>
      </w:r>
    </w:p>
    <w:p w:rsidR="00204454" w:rsidRDefault="007631B3" w:rsidP="00F60EB9">
      <w:pPr>
        <w:autoSpaceDE w:val="0"/>
        <w:autoSpaceDN w:val="0"/>
        <w:adjustRightInd w:val="0"/>
        <w:spacing w:line="360" w:lineRule="auto"/>
        <w:ind w:firstLineChars="200" w:firstLine="482"/>
        <w:jc w:val="left"/>
        <w:rPr>
          <w:rFonts w:ascii="楷体_GB2312" w:eastAsia="楷体_GB2312" w:cs="楷体_GB2312"/>
          <w:kern w:val="0"/>
          <w:sz w:val="24"/>
        </w:rPr>
      </w:pPr>
      <w:r w:rsidRPr="00F60EB9">
        <w:rPr>
          <w:rFonts w:ascii="楷体_GB2312" w:eastAsia="楷体_GB2312" w:cs="楷体_GB2312" w:hint="eastAsia"/>
          <w:b/>
          <w:kern w:val="0"/>
          <w:sz w:val="24"/>
        </w:rPr>
        <w:t>重点掌握</w:t>
      </w:r>
      <w:r>
        <w:rPr>
          <w:rFonts w:ascii="楷体_GB2312" w:eastAsia="楷体_GB2312" w:cs="楷体_GB2312" w:hint="eastAsia"/>
          <w:kern w:val="0"/>
          <w:sz w:val="24"/>
        </w:rPr>
        <w:t>：社会主义国家的民主共和制与资本主义国家的民主共和制的区别，单一制、联邦制的概念及其特征，行政区划的原则。</w:t>
      </w:r>
    </w:p>
    <w:p w:rsidR="00204454" w:rsidRDefault="007631B3" w:rsidP="00F60EB9">
      <w:pPr>
        <w:numPr>
          <w:ilvl w:val="0"/>
          <w:numId w:val="4"/>
        </w:numPr>
        <w:autoSpaceDE w:val="0"/>
        <w:autoSpaceDN w:val="0"/>
        <w:adjustRightInd w:val="0"/>
        <w:spacing w:line="360" w:lineRule="auto"/>
        <w:ind w:firstLineChars="200" w:firstLine="480"/>
        <w:jc w:val="left"/>
        <w:rPr>
          <w:rFonts w:ascii="楷体_GB2312" w:eastAsia="楷体_GB2312" w:cs="楷体_GB2312"/>
          <w:kern w:val="0"/>
          <w:sz w:val="24"/>
        </w:rPr>
      </w:pPr>
      <w:r>
        <w:rPr>
          <w:rFonts w:ascii="楷体_GB2312" w:eastAsia="楷体_GB2312" w:cs="楷体_GB2312" w:hint="eastAsia"/>
          <w:kern w:val="0"/>
          <w:sz w:val="24"/>
        </w:rPr>
        <w:lastRenderedPageBreak/>
        <w:t>国家标志</w:t>
      </w:r>
    </w:p>
    <w:p w:rsidR="00204454" w:rsidRDefault="007631B3" w:rsidP="00F60EB9">
      <w:pPr>
        <w:autoSpaceDE w:val="0"/>
        <w:autoSpaceDN w:val="0"/>
        <w:adjustRightInd w:val="0"/>
        <w:spacing w:line="360" w:lineRule="auto"/>
        <w:ind w:leftChars="200" w:left="420"/>
        <w:jc w:val="left"/>
        <w:rPr>
          <w:rFonts w:ascii="楷体_GB2312" w:eastAsia="楷体_GB2312" w:cs="楷体_GB2312"/>
          <w:kern w:val="0"/>
          <w:sz w:val="24"/>
        </w:rPr>
      </w:pPr>
      <w:r w:rsidRPr="00F60EB9">
        <w:rPr>
          <w:rFonts w:ascii="楷体_GB2312" w:eastAsia="楷体_GB2312" w:cs="楷体_GB2312" w:hint="eastAsia"/>
          <w:b/>
          <w:kern w:val="0"/>
          <w:sz w:val="24"/>
        </w:rPr>
        <w:t>了解</w:t>
      </w:r>
      <w:r>
        <w:rPr>
          <w:rFonts w:ascii="楷体_GB2312" w:eastAsia="楷体_GB2312" w:cs="楷体_GB2312" w:hint="eastAsia"/>
          <w:kern w:val="0"/>
          <w:sz w:val="24"/>
        </w:rPr>
        <w:t>：国家标志内容及我国的国家标志。</w:t>
      </w:r>
    </w:p>
    <w:p w:rsidR="00204454" w:rsidRDefault="007631B3" w:rsidP="00F60EB9">
      <w:pPr>
        <w:spacing w:line="360" w:lineRule="auto"/>
        <w:rPr>
          <w:rFonts w:ascii="黑体" w:eastAsia="黑体"/>
          <w:sz w:val="24"/>
        </w:rPr>
      </w:pPr>
      <w:r>
        <w:rPr>
          <w:rFonts w:ascii="黑体" w:eastAsia="黑体" w:hint="eastAsia"/>
          <w:sz w:val="24"/>
        </w:rPr>
        <w:t>（六）第五章 国家基本制度</w:t>
      </w:r>
    </w:p>
    <w:p w:rsidR="00204454" w:rsidRDefault="007631B3" w:rsidP="00F60EB9">
      <w:pPr>
        <w:autoSpaceDE w:val="0"/>
        <w:autoSpaceDN w:val="0"/>
        <w:adjustRightInd w:val="0"/>
        <w:spacing w:line="360" w:lineRule="auto"/>
        <w:jc w:val="left"/>
        <w:rPr>
          <w:rFonts w:ascii="楷体_GB2312" w:eastAsia="楷体_GB2312" w:cs="楷体_GB2312"/>
          <w:kern w:val="0"/>
          <w:sz w:val="24"/>
        </w:rPr>
      </w:pPr>
      <w:r>
        <w:rPr>
          <w:rFonts w:ascii="楷体_GB2312" w:eastAsia="楷体_GB2312" w:cs="楷体_GB2312" w:hint="eastAsia"/>
          <w:kern w:val="0"/>
          <w:sz w:val="24"/>
        </w:rPr>
        <w:t xml:space="preserve">    本章分别阐述社会主义经济制度、人民代表大会制度、中国共产党领导的多党合作和政治协商制度、民族区域自治制度、基层群众自治制度、文化制度、社会制度等国家基本制度。</w:t>
      </w:r>
    </w:p>
    <w:p w:rsidR="00204454" w:rsidRDefault="007631B3" w:rsidP="00F60EB9">
      <w:pPr>
        <w:numPr>
          <w:ilvl w:val="0"/>
          <w:numId w:val="5"/>
        </w:numPr>
        <w:autoSpaceDE w:val="0"/>
        <w:autoSpaceDN w:val="0"/>
        <w:adjustRightInd w:val="0"/>
        <w:spacing w:line="360" w:lineRule="auto"/>
        <w:jc w:val="left"/>
        <w:rPr>
          <w:rFonts w:ascii="楷体_GB2312" w:eastAsia="楷体_GB2312" w:cs="楷体_GB2312"/>
          <w:kern w:val="0"/>
          <w:sz w:val="24"/>
        </w:rPr>
      </w:pPr>
      <w:r>
        <w:rPr>
          <w:rFonts w:ascii="楷体_GB2312" w:eastAsia="楷体_GB2312" w:cs="楷体_GB2312" w:hint="eastAsia"/>
          <w:kern w:val="0"/>
          <w:sz w:val="24"/>
        </w:rPr>
        <w:t>经济制度</w:t>
      </w:r>
    </w:p>
    <w:p w:rsidR="00204454" w:rsidRDefault="007631B3" w:rsidP="00F60EB9">
      <w:pPr>
        <w:autoSpaceDE w:val="0"/>
        <w:autoSpaceDN w:val="0"/>
        <w:adjustRightInd w:val="0"/>
        <w:spacing w:line="360" w:lineRule="auto"/>
        <w:ind w:firstLineChars="200" w:firstLine="482"/>
        <w:jc w:val="left"/>
        <w:rPr>
          <w:rFonts w:ascii="楷体_GB2312" w:eastAsia="楷体_GB2312" w:cs="楷体_GB2312"/>
          <w:kern w:val="0"/>
          <w:sz w:val="24"/>
        </w:rPr>
      </w:pPr>
      <w:r w:rsidRPr="00F60EB9">
        <w:rPr>
          <w:rFonts w:ascii="楷体_GB2312" w:eastAsia="楷体_GB2312" w:cs="楷体_GB2312" w:hint="eastAsia"/>
          <w:b/>
          <w:kern w:val="0"/>
          <w:sz w:val="24"/>
        </w:rPr>
        <w:t>了解</w:t>
      </w:r>
      <w:r>
        <w:rPr>
          <w:rFonts w:ascii="楷体_GB2312" w:eastAsia="楷体_GB2312" w:cs="楷体_GB2312" w:hint="eastAsia"/>
          <w:kern w:val="0"/>
          <w:sz w:val="24"/>
        </w:rPr>
        <w:t>：社会主义公有制是我国经济制度的基础，社会主义初级阶段的基本经济制度与分配制度。</w:t>
      </w:r>
    </w:p>
    <w:p w:rsidR="00204454" w:rsidRDefault="007631B3" w:rsidP="00F60EB9">
      <w:pPr>
        <w:autoSpaceDE w:val="0"/>
        <w:autoSpaceDN w:val="0"/>
        <w:adjustRightInd w:val="0"/>
        <w:spacing w:line="360" w:lineRule="auto"/>
        <w:ind w:firstLineChars="200" w:firstLine="482"/>
        <w:jc w:val="left"/>
        <w:rPr>
          <w:rFonts w:ascii="楷体_GB2312" w:eastAsia="楷体_GB2312" w:cs="楷体_GB2312"/>
          <w:kern w:val="0"/>
          <w:sz w:val="24"/>
        </w:rPr>
      </w:pPr>
      <w:r w:rsidRPr="00F60EB9">
        <w:rPr>
          <w:rFonts w:ascii="楷体_GB2312" w:eastAsia="楷体_GB2312" w:cs="楷体_GB2312" w:hint="eastAsia"/>
          <w:b/>
          <w:kern w:val="0"/>
          <w:sz w:val="24"/>
        </w:rPr>
        <w:t>掌握</w:t>
      </w:r>
      <w:r>
        <w:rPr>
          <w:rFonts w:ascii="楷体_GB2312" w:eastAsia="楷体_GB2312" w:cs="楷体_GB2312" w:hint="eastAsia"/>
          <w:kern w:val="0"/>
          <w:sz w:val="24"/>
        </w:rPr>
        <w:t>：社会主义市场经济体制的主要内容。</w:t>
      </w:r>
    </w:p>
    <w:p w:rsidR="00204454" w:rsidRDefault="007631B3" w:rsidP="00F60EB9">
      <w:pPr>
        <w:numPr>
          <w:ilvl w:val="0"/>
          <w:numId w:val="5"/>
        </w:numPr>
        <w:autoSpaceDE w:val="0"/>
        <w:autoSpaceDN w:val="0"/>
        <w:adjustRightInd w:val="0"/>
        <w:spacing w:line="360" w:lineRule="auto"/>
        <w:jc w:val="left"/>
        <w:rPr>
          <w:rFonts w:ascii="楷体_GB2312" w:eastAsia="楷体_GB2312" w:cs="楷体_GB2312"/>
          <w:kern w:val="0"/>
          <w:sz w:val="24"/>
        </w:rPr>
      </w:pPr>
      <w:r>
        <w:rPr>
          <w:rFonts w:ascii="楷体_GB2312" w:eastAsia="楷体_GB2312" w:cs="楷体_GB2312" w:hint="eastAsia"/>
          <w:kern w:val="0"/>
          <w:sz w:val="24"/>
        </w:rPr>
        <w:t>政治制度</w:t>
      </w:r>
    </w:p>
    <w:p w:rsidR="00204454" w:rsidRDefault="007631B3" w:rsidP="00F60EB9">
      <w:pPr>
        <w:autoSpaceDE w:val="0"/>
        <w:autoSpaceDN w:val="0"/>
        <w:adjustRightInd w:val="0"/>
        <w:spacing w:line="360" w:lineRule="auto"/>
        <w:ind w:firstLineChars="200" w:firstLine="482"/>
        <w:jc w:val="left"/>
        <w:rPr>
          <w:rFonts w:ascii="楷体_GB2312" w:eastAsia="楷体_GB2312" w:cs="楷体_GB2312"/>
          <w:kern w:val="0"/>
          <w:sz w:val="24"/>
        </w:rPr>
      </w:pPr>
      <w:r w:rsidRPr="00F60EB9">
        <w:rPr>
          <w:rFonts w:ascii="楷体_GB2312" w:eastAsia="楷体_GB2312" w:cs="楷体_GB2312" w:hint="eastAsia"/>
          <w:b/>
          <w:kern w:val="0"/>
          <w:sz w:val="24"/>
        </w:rPr>
        <w:t>了解</w:t>
      </w:r>
      <w:r>
        <w:rPr>
          <w:rFonts w:ascii="楷体_GB2312" w:eastAsia="楷体_GB2312" w:cs="楷体_GB2312" w:hint="eastAsia"/>
          <w:kern w:val="0"/>
          <w:sz w:val="24"/>
        </w:rPr>
        <w:t>：政治制度与宪法关系，我国政治制度的核心内容和基本框架（人民代表大会制度、中国共产党领导的多党合作和政治协商制度、民族区域自治制度、基础群众自治制度），人民代表大会制度概述、优越性，选举的组织和程序以及选举基本原则，中国共产党领导的多党合作和政治协商制度的显著特征，民族自治地方建立原则，民族自治地方的类型、基础群众自治组织的特点与基本形式。</w:t>
      </w:r>
    </w:p>
    <w:p w:rsidR="00204454" w:rsidRDefault="007631B3" w:rsidP="00F60EB9">
      <w:pPr>
        <w:autoSpaceDE w:val="0"/>
        <w:autoSpaceDN w:val="0"/>
        <w:adjustRightInd w:val="0"/>
        <w:spacing w:line="360" w:lineRule="auto"/>
        <w:ind w:firstLineChars="200" w:firstLine="482"/>
        <w:jc w:val="left"/>
        <w:rPr>
          <w:rFonts w:ascii="楷体_GB2312" w:eastAsia="楷体_GB2312" w:cs="楷体_GB2312"/>
          <w:kern w:val="0"/>
          <w:sz w:val="24"/>
        </w:rPr>
      </w:pPr>
      <w:r w:rsidRPr="00F60EB9">
        <w:rPr>
          <w:rFonts w:ascii="楷体_GB2312" w:eastAsia="楷体_GB2312" w:cs="楷体_GB2312" w:hint="eastAsia"/>
          <w:b/>
          <w:kern w:val="0"/>
          <w:sz w:val="24"/>
        </w:rPr>
        <w:t>掌握</w:t>
      </w:r>
      <w:r>
        <w:rPr>
          <w:rFonts w:ascii="楷体_GB2312" w:eastAsia="楷体_GB2312" w:cs="楷体_GB2312" w:hint="eastAsia"/>
          <w:kern w:val="0"/>
          <w:sz w:val="24"/>
        </w:rPr>
        <w:t>：人民代表大会制度的实质，政党制度的主要类型，中国人民政治协商会议的政治职能，民族区域自治制度意义。</w:t>
      </w:r>
    </w:p>
    <w:p w:rsidR="00204454" w:rsidRDefault="007631B3" w:rsidP="00F60EB9">
      <w:pPr>
        <w:autoSpaceDE w:val="0"/>
        <w:autoSpaceDN w:val="0"/>
        <w:adjustRightInd w:val="0"/>
        <w:spacing w:line="360" w:lineRule="auto"/>
        <w:ind w:firstLineChars="200" w:firstLine="482"/>
        <w:jc w:val="left"/>
        <w:rPr>
          <w:rFonts w:ascii="楷体_GB2312" w:eastAsia="楷体_GB2312" w:cs="楷体_GB2312"/>
          <w:kern w:val="0"/>
          <w:sz w:val="24"/>
        </w:rPr>
      </w:pPr>
      <w:r w:rsidRPr="00F60EB9">
        <w:rPr>
          <w:rFonts w:ascii="楷体_GB2312" w:eastAsia="楷体_GB2312" w:cs="楷体_GB2312" w:hint="eastAsia"/>
          <w:b/>
          <w:kern w:val="0"/>
          <w:sz w:val="24"/>
        </w:rPr>
        <w:t>重点掌握</w:t>
      </w:r>
      <w:r>
        <w:rPr>
          <w:rFonts w:ascii="楷体_GB2312" w:eastAsia="楷体_GB2312" w:cs="楷体_GB2312" w:hint="eastAsia"/>
          <w:kern w:val="0"/>
          <w:sz w:val="24"/>
        </w:rPr>
        <w:t>：中国共产党领导的多党合作和政治协商制度的重要作用，实行民族区域自治制度的必然性。</w:t>
      </w:r>
    </w:p>
    <w:p w:rsidR="00204454" w:rsidRDefault="007631B3" w:rsidP="00F60EB9">
      <w:pPr>
        <w:numPr>
          <w:ilvl w:val="0"/>
          <w:numId w:val="5"/>
        </w:numPr>
        <w:autoSpaceDE w:val="0"/>
        <w:autoSpaceDN w:val="0"/>
        <w:adjustRightInd w:val="0"/>
        <w:spacing w:line="360" w:lineRule="auto"/>
        <w:jc w:val="left"/>
        <w:rPr>
          <w:rFonts w:ascii="楷体_GB2312" w:eastAsia="楷体_GB2312" w:cs="楷体_GB2312"/>
          <w:kern w:val="0"/>
          <w:sz w:val="24"/>
        </w:rPr>
      </w:pPr>
      <w:r>
        <w:rPr>
          <w:rFonts w:ascii="楷体_GB2312" w:eastAsia="楷体_GB2312" w:cs="楷体_GB2312" w:hint="eastAsia"/>
          <w:kern w:val="0"/>
          <w:sz w:val="24"/>
        </w:rPr>
        <w:t>文化制度</w:t>
      </w:r>
    </w:p>
    <w:p w:rsidR="00204454" w:rsidRDefault="007631B3" w:rsidP="00F60EB9">
      <w:pPr>
        <w:autoSpaceDE w:val="0"/>
        <w:autoSpaceDN w:val="0"/>
        <w:adjustRightInd w:val="0"/>
        <w:spacing w:line="360" w:lineRule="auto"/>
        <w:ind w:left="480"/>
        <w:jc w:val="left"/>
        <w:rPr>
          <w:rFonts w:ascii="楷体_GB2312" w:eastAsia="楷体_GB2312" w:cs="楷体_GB2312"/>
          <w:kern w:val="0"/>
          <w:sz w:val="24"/>
        </w:rPr>
      </w:pPr>
      <w:r>
        <w:rPr>
          <w:rFonts w:ascii="楷体_GB2312" w:eastAsia="楷体_GB2312" w:cs="楷体_GB2312" w:hint="eastAsia"/>
          <w:kern w:val="0"/>
          <w:sz w:val="24"/>
        </w:rPr>
        <w:t>本节了解即可。</w:t>
      </w:r>
    </w:p>
    <w:p w:rsidR="00204454" w:rsidRDefault="007631B3" w:rsidP="00F60EB9">
      <w:pPr>
        <w:numPr>
          <w:ilvl w:val="0"/>
          <w:numId w:val="5"/>
        </w:numPr>
        <w:autoSpaceDE w:val="0"/>
        <w:autoSpaceDN w:val="0"/>
        <w:adjustRightInd w:val="0"/>
        <w:spacing w:line="360" w:lineRule="auto"/>
        <w:jc w:val="left"/>
        <w:rPr>
          <w:rFonts w:ascii="楷体_GB2312" w:eastAsia="楷体_GB2312" w:cs="楷体_GB2312"/>
          <w:kern w:val="0"/>
          <w:sz w:val="24"/>
        </w:rPr>
      </w:pPr>
      <w:r>
        <w:rPr>
          <w:rFonts w:ascii="楷体_GB2312" w:eastAsia="楷体_GB2312" w:cs="楷体_GB2312" w:hint="eastAsia"/>
          <w:kern w:val="0"/>
          <w:sz w:val="24"/>
        </w:rPr>
        <w:t>社会制度</w:t>
      </w:r>
    </w:p>
    <w:p w:rsidR="00204454" w:rsidRDefault="007631B3" w:rsidP="00F60EB9">
      <w:pPr>
        <w:autoSpaceDE w:val="0"/>
        <w:autoSpaceDN w:val="0"/>
        <w:adjustRightInd w:val="0"/>
        <w:spacing w:line="360" w:lineRule="auto"/>
        <w:ind w:left="480"/>
        <w:jc w:val="left"/>
        <w:rPr>
          <w:rFonts w:ascii="楷体_GB2312" w:eastAsia="楷体_GB2312" w:cs="楷体_GB2312"/>
          <w:kern w:val="0"/>
          <w:sz w:val="24"/>
        </w:rPr>
      </w:pPr>
      <w:r>
        <w:rPr>
          <w:rFonts w:ascii="楷体_GB2312" w:eastAsia="楷体_GB2312" w:cs="楷体_GB2312" w:hint="eastAsia"/>
          <w:kern w:val="0"/>
          <w:sz w:val="24"/>
        </w:rPr>
        <w:t>本节了解即可。</w:t>
      </w:r>
    </w:p>
    <w:p w:rsidR="00204454" w:rsidRDefault="007631B3" w:rsidP="00F60EB9">
      <w:pPr>
        <w:spacing w:line="360" w:lineRule="auto"/>
        <w:rPr>
          <w:rFonts w:ascii="黑体" w:eastAsia="黑体"/>
          <w:sz w:val="24"/>
        </w:rPr>
      </w:pPr>
      <w:r>
        <w:rPr>
          <w:rFonts w:ascii="黑体" w:eastAsia="黑体" w:hint="eastAsia"/>
          <w:sz w:val="24"/>
        </w:rPr>
        <w:t xml:space="preserve"> （七）第六章 公民的基本权利与义务</w:t>
      </w:r>
    </w:p>
    <w:p w:rsidR="00204454" w:rsidRDefault="007631B3" w:rsidP="00F60EB9">
      <w:pPr>
        <w:autoSpaceDE w:val="0"/>
        <w:autoSpaceDN w:val="0"/>
        <w:adjustRightInd w:val="0"/>
        <w:spacing w:line="360" w:lineRule="auto"/>
        <w:ind w:left="480"/>
        <w:jc w:val="left"/>
        <w:rPr>
          <w:rFonts w:ascii="楷体_GB2312" w:eastAsia="楷体_GB2312" w:cs="楷体_GB2312"/>
          <w:kern w:val="0"/>
          <w:sz w:val="24"/>
        </w:rPr>
      </w:pPr>
      <w:r>
        <w:rPr>
          <w:rFonts w:ascii="楷体_GB2312" w:eastAsia="楷体_GB2312" w:cs="楷体_GB2312" w:hint="eastAsia"/>
          <w:kern w:val="0"/>
          <w:sz w:val="24"/>
        </w:rPr>
        <w:t>本章阐述公民的基本权利和义务，阐明公民基本权利的一般原理。</w:t>
      </w:r>
    </w:p>
    <w:p w:rsidR="00204454" w:rsidRDefault="007631B3" w:rsidP="00F60EB9">
      <w:pPr>
        <w:autoSpaceDE w:val="0"/>
        <w:autoSpaceDN w:val="0"/>
        <w:adjustRightInd w:val="0"/>
        <w:spacing w:line="360" w:lineRule="auto"/>
        <w:ind w:left="480"/>
        <w:jc w:val="left"/>
        <w:rPr>
          <w:rFonts w:ascii="楷体_GB2312" w:eastAsia="楷体_GB2312" w:cs="楷体_GB2312"/>
          <w:kern w:val="0"/>
          <w:sz w:val="24"/>
        </w:rPr>
      </w:pPr>
      <w:r w:rsidRPr="00F60EB9">
        <w:rPr>
          <w:rFonts w:ascii="楷体_GB2312" w:eastAsia="楷体_GB2312" w:cs="楷体_GB2312" w:hint="eastAsia"/>
          <w:b/>
          <w:kern w:val="0"/>
          <w:sz w:val="24"/>
        </w:rPr>
        <w:t>第一节</w:t>
      </w:r>
      <w:r>
        <w:rPr>
          <w:rFonts w:ascii="楷体_GB2312" w:eastAsia="楷体_GB2312" w:cs="楷体_GB2312" w:hint="eastAsia"/>
          <w:kern w:val="0"/>
          <w:sz w:val="24"/>
        </w:rPr>
        <w:t xml:space="preserve"> 公民基本权利的一般原理</w:t>
      </w:r>
    </w:p>
    <w:p w:rsidR="00204454" w:rsidRDefault="007631B3" w:rsidP="00F60EB9">
      <w:pPr>
        <w:autoSpaceDE w:val="0"/>
        <w:autoSpaceDN w:val="0"/>
        <w:adjustRightInd w:val="0"/>
        <w:spacing w:line="360" w:lineRule="auto"/>
        <w:ind w:left="480"/>
        <w:jc w:val="left"/>
        <w:rPr>
          <w:rFonts w:ascii="楷体_GB2312" w:eastAsia="楷体_GB2312" w:cs="楷体_GB2312"/>
          <w:kern w:val="0"/>
          <w:sz w:val="24"/>
        </w:rPr>
      </w:pPr>
      <w:r w:rsidRPr="00F60EB9">
        <w:rPr>
          <w:rFonts w:ascii="楷体_GB2312" w:eastAsia="楷体_GB2312" w:cs="楷体_GB2312" w:hint="eastAsia"/>
          <w:b/>
          <w:kern w:val="0"/>
          <w:sz w:val="24"/>
        </w:rPr>
        <w:t>了解</w:t>
      </w:r>
      <w:r>
        <w:rPr>
          <w:rFonts w:ascii="楷体_GB2312" w:eastAsia="楷体_GB2312" w:cs="楷体_GB2312" w:hint="eastAsia"/>
          <w:kern w:val="0"/>
          <w:sz w:val="24"/>
        </w:rPr>
        <w:t>：权利概念，权利分类，人权，基本权利的概念、性质。</w:t>
      </w:r>
    </w:p>
    <w:p w:rsidR="00204454" w:rsidRDefault="007631B3" w:rsidP="00F60EB9">
      <w:pPr>
        <w:autoSpaceDE w:val="0"/>
        <w:autoSpaceDN w:val="0"/>
        <w:adjustRightInd w:val="0"/>
        <w:spacing w:line="360" w:lineRule="auto"/>
        <w:ind w:left="480"/>
        <w:jc w:val="left"/>
        <w:rPr>
          <w:rFonts w:ascii="楷体_GB2312" w:eastAsia="楷体_GB2312" w:cs="楷体_GB2312"/>
          <w:kern w:val="0"/>
          <w:sz w:val="24"/>
        </w:rPr>
      </w:pPr>
      <w:r w:rsidRPr="00F60EB9">
        <w:rPr>
          <w:rFonts w:ascii="楷体_GB2312" w:eastAsia="楷体_GB2312" w:cs="楷体_GB2312" w:hint="eastAsia"/>
          <w:b/>
          <w:kern w:val="0"/>
          <w:sz w:val="24"/>
        </w:rPr>
        <w:t>掌握</w:t>
      </w:r>
      <w:r>
        <w:rPr>
          <w:rFonts w:ascii="楷体_GB2312" w:eastAsia="楷体_GB2312" w:cs="楷体_GB2312" w:hint="eastAsia"/>
          <w:kern w:val="0"/>
          <w:sz w:val="24"/>
        </w:rPr>
        <w:t>：消极权利与积极权利的辨别，基本权利的保障方式及限制。</w:t>
      </w:r>
    </w:p>
    <w:p w:rsidR="00204454" w:rsidRDefault="007631B3" w:rsidP="00F60EB9">
      <w:pPr>
        <w:autoSpaceDE w:val="0"/>
        <w:autoSpaceDN w:val="0"/>
        <w:adjustRightInd w:val="0"/>
        <w:spacing w:line="360" w:lineRule="auto"/>
        <w:ind w:left="480"/>
        <w:jc w:val="left"/>
        <w:rPr>
          <w:rFonts w:ascii="楷体_GB2312" w:eastAsia="楷体_GB2312" w:cs="楷体_GB2312"/>
          <w:kern w:val="0"/>
          <w:sz w:val="24"/>
        </w:rPr>
      </w:pPr>
      <w:r w:rsidRPr="00F60EB9">
        <w:rPr>
          <w:rFonts w:ascii="楷体_GB2312" w:eastAsia="楷体_GB2312" w:cs="楷体_GB2312" w:hint="eastAsia"/>
          <w:b/>
          <w:kern w:val="0"/>
          <w:sz w:val="24"/>
        </w:rPr>
        <w:lastRenderedPageBreak/>
        <w:t>第二节</w:t>
      </w:r>
      <w:r>
        <w:rPr>
          <w:rFonts w:ascii="楷体_GB2312" w:eastAsia="楷体_GB2312" w:cs="楷体_GB2312" w:hint="eastAsia"/>
          <w:kern w:val="0"/>
          <w:sz w:val="24"/>
        </w:rPr>
        <w:t xml:space="preserve"> 公民的基本权利</w:t>
      </w:r>
    </w:p>
    <w:p w:rsidR="00204454" w:rsidRDefault="007631B3" w:rsidP="00F60EB9">
      <w:pPr>
        <w:autoSpaceDE w:val="0"/>
        <w:autoSpaceDN w:val="0"/>
        <w:adjustRightInd w:val="0"/>
        <w:spacing w:line="360" w:lineRule="auto"/>
        <w:ind w:left="480"/>
        <w:jc w:val="left"/>
        <w:rPr>
          <w:rFonts w:ascii="楷体_GB2312" w:eastAsia="楷体_GB2312" w:cs="楷体_GB2312"/>
          <w:kern w:val="0"/>
          <w:sz w:val="24"/>
        </w:rPr>
      </w:pPr>
      <w:r w:rsidRPr="00F60EB9">
        <w:rPr>
          <w:rFonts w:ascii="楷体_GB2312" w:eastAsia="楷体_GB2312" w:cs="楷体_GB2312" w:hint="eastAsia"/>
          <w:b/>
          <w:kern w:val="0"/>
          <w:sz w:val="24"/>
        </w:rPr>
        <w:t>了解</w:t>
      </w:r>
      <w:r>
        <w:rPr>
          <w:rFonts w:ascii="楷体_GB2312" w:eastAsia="楷体_GB2312" w:cs="楷体_GB2312" w:hint="eastAsia"/>
          <w:kern w:val="0"/>
          <w:sz w:val="24"/>
        </w:rPr>
        <w:t>：平等权的内容，人身自由，文化教育权利，监督权与请求权。</w:t>
      </w:r>
    </w:p>
    <w:p w:rsidR="00204454" w:rsidRDefault="007631B3" w:rsidP="00F60EB9">
      <w:pPr>
        <w:autoSpaceDE w:val="0"/>
        <w:autoSpaceDN w:val="0"/>
        <w:adjustRightInd w:val="0"/>
        <w:spacing w:line="360" w:lineRule="auto"/>
        <w:ind w:left="480"/>
        <w:jc w:val="left"/>
        <w:rPr>
          <w:rFonts w:ascii="楷体_GB2312" w:eastAsia="楷体_GB2312" w:cs="楷体_GB2312"/>
          <w:kern w:val="0"/>
          <w:sz w:val="24"/>
        </w:rPr>
      </w:pPr>
      <w:r w:rsidRPr="00F60EB9">
        <w:rPr>
          <w:rFonts w:ascii="楷体_GB2312" w:eastAsia="楷体_GB2312" w:cs="楷体_GB2312" w:hint="eastAsia"/>
          <w:b/>
          <w:kern w:val="0"/>
          <w:sz w:val="24"/>
        </w:rPr>
        <w:t>掌握</w:t>
      </w:r>
      <w:r>
        <w:rPr>
          <w:rFonts w:ascii="楷体_GB2312" w:eastAsia="楷体_GB2312" w:cs="楷体_GB2312" w:hint="eastAsia"/>
          <w:kern w:val="0"/>
          <w:sz w:val="24"/>
        </w:rPr>
        <w:t>：我国公民基本权利的分类。</w:t>
      </w:r>
    </w:p>
    <w:p w:rsidR="00204454" w:rsidRDefault="007631B3" w:rsidP="00F60EB9">
      <w:pPr>
        <w:autoSpaceDE w:val="0"/>
        <w:autoSpaceDN w:val="0"/>
        <w:adjustRightInd w:val="0"/>
        <w:spacing w:line="360" w:lineRule="auto"/>
        <w:ind w:firstLineChars="200" w:firstLine="482"/>
        <w:jc w:val="left"/>
        <w:rPr>
          <w:rFonts w:ascii="楷体_GB2312" w:eastAsia="楷体_GB2312" w:cs="楷体_GB2312"/>
          <w:kern w:val="0"/>
          <w:sz w:val="24"/>
        </w:rPr>
      </w:pPr>
      <w:r w:rsidRPr="00F60EB9">
        <w:rPr>
          <w:rFonts w:ascii="楷体_GB2312" w:eastAsia="楷体_GB2312" w:cs="楷体_GB2312" w:hint="eastAsia"/>
          <w:b/>
          <w:kern w:val="0"/>
          <w:sz w:val="24"/>
        </w:rPr>
        <w:t>重点掌握</w:t>
      </w:r>
      <w:r>
        <w:rPr>
          <w:rFonts w:ascii="楷体_GB2312" w:eastAsia="楷体_GB2312" w:cs="楷体_GB2312" w:hint="eastAsia"/>
          <w:kern w:val="0"/>
          <w:sz w:val="24"/>
        </w:rPr>
        <w:t>：政治权利的基本内容，宗教信仰自由保障的基本原则，社会经济权利的基本内容。</w:t>
      </w:r>
    </w:p>
    <w:p w:rsidR="00204454" w:rsidRDefault="007631B3" w:rsidP="00F60EB9">
      <w:pPr>
        <w:autoSpaceDE w:val="0"/>
        <w:autoSpaceDN w:val="0"/>
        <w:adjustRightInd w:val="0"/>
        <w:spacing w:line="360" w:lineRule="auto"/>
        <w:ind w:left="480"/>
        <w:jc w:val="left"/>
        <w:rPr>
          <w:rFonts w:ascii="楷体_GB2312" w:eastAsia="楷体_GB2312" w:cs="楷体_GB2312"/>
          <w:kern w:val="0"/>
          <w:sz w:val="24"/>
        </w:rPr>
      </w:pPr>
      <w:r w:rsidRPr="00F60EB9">
        <w:rPr>
          <w:rFonts w:ascii="楷体_GB2312" w:eastAsia="楷体_GB2312" w:cs="楷体_GB2312" w:hint="eastAsia"/>
          <w:b/>
          <w:kern w:val="0"/>
          <w:sz w:val="24"/>
        </w:rPr>
        <w:t>第三节</w:t>
      </w:r>
      <w:r>
        <w:rPr>
          <w:rFonts w:ascii="楷体_GB2312" w:eastAsia="楷体_GB2312" w:cs="楷体_GB2312" w:hint="eastAsia"/>
          <w:kern w:val="0"/>
          <w:sz w:val="24"/>
        </w:rPr>
        <w:t xml:space="preserve"> 公民的基本义务</w:t>
      </w:r>
    </w:p>
    <w:p w:rsidR="00204454" w:rsidRDefault="007631B3" w:rsidP="00F60EB9">
      <w:pPr>
        <w:autoSpaceDE w:val="0"/>
        <w:autoSpaceDN w:val="0"/>
        <w:adjustRightInd w:val="0"/>
        <w:spacing w:line="360" w:lineRule="auto"/>
        <w:ind w:left="480"/>
        <w:jc w:val="left"/>
        <w:rPr>
          <w:rFonts w:ascii="楷体_GB2312" w:eastAsia="楷体_GB2312" w:cs="楷体_GB2312"/>
          <w:kern w:val="0"/>
          <w:sz w:val="24"/>
        </w:rPr>
      </w:pPr>
      <w:r w:rsidRPr="00F60EB9">
        <w:rPr>
          <w:rFonts w:ascii="楷体_GB2312" w:eastAsia="楷体_GB2312" w:cs="楷体_GB2312" w:hint="eastAsia"/>
          <w:b/>
          <w:kern w:val="0"/>
          <w:sz w:val="24"/>
        </w:rPr>
        <w:t>了解</w:t>
      </w:r>
      <w:r>
        <w:rPr>
          <w:rFonts w:ascii="楷体_GB2312" w:eastAsia="楷体_GB2312" w:cs="楷体_GB2312" w:hint="eastAsia"/>
          <w:kern w:val="0"/>
          <w:sz w:val="24"/>
        </w:rPr>
        <w:t>：宪法规定的基本义务。</w:t>
      </w:r>
    </w:p>
    <w:p w:rsidR="00204454" w:rsidRDefault="007631B3" w:rsidP="00F60EB9">
      <w:pPr>
        <w:spacing w:line="360" w:lineRule="auto"/>
        <w:rPr>
          <w:rFonts w:ascii="黑体" w:eastAsia="黑体"/>
          <w:sz w:val="24"/>
        </w:rPr>
      </w:pPr>
      <w:r>
        <w:rPr>
          <w:rFonts w:ascii="黑体" w:eastAsia="黑体" w:hint="eastAsia"/>
          <w:sz w:val="24"/>
        </w:rPr>
        <w:t xml:space="preserve"> （八）第七章 国家机构</w:t>
      </w:r>
    </w:p>
    <w:p w:rsidR="00204454" w:rsidRDefault="007631B3" w:rsidP="00F60EB9">
      <w:pPr>
        <w:autoSpaceDE w:val="0"/>
        <w:autoSpaceDN w:val="0"/>
        <w:adjustRightInd w:val="0"/>
        <w:spacing w:line="360" w:lineRule="auto"/>
        <w:ind w:firstLineChars="200" w:firstLine="480"/>
        <w:jc w:val="left"/>
        <w:rPr>
          <w:rFonts w:ascii="楷体_GB2312" w:eastAsia="楷体_GB2312" w:cs="楷体_GB2312"/>
          <w:kern w:val="0"/>
          <w:sz w:val="24"/>
        </w:rPr>
      </w:pPr>
      <w:r>
        <w:rPr>
          <w:rFonts w:ascii="楷体_GB2312" w:eastAsia="楷体_GB2312" w:cs="楷体_GB2312" w:hint="eastAsia"/>
          <w:kern w:val="0"/>
          <w:sz w:val="24"/>
        </w:rPr>
        <w:t>本章阐述国家机构的概念和基本原理，分别阐述全国人民代表大会及其常务委员会、中华人民共和国主席、国务院、中央军事委员会、地方各级人民代表大会和地方各级人民政府、民族自治地方的自治机关、人民法院与人民检察院以及特别行政区政权机关等的组织、职权、责任和工作程序。</w:t>
      </w:r>
    </w:p>
    <w:p w:rsidR="00204454" w:rsidRDefault="007631B3" w:rsidP="00F60EB9">
      <w:pPr>
        <w:numPr>
          <w:ilvl w:val="0"/>
          <w:numId w:val="6"/>
        </w:numPr>
        <w:autoSpaceDE w:val="0"/>
        <w:autoSpaceDN w:val="0"/>
        <w:adjustRightInd w:val="0"/>
        <w:spacing w:line="360" w:lineRule="auto"/>
        <w:ind w:firstLineChars="200" w:firstLine="480"/>
        <w:jc w:val="left"/>
        <w:rPr>
          <w:rFonts w:ascii="楷体_GB2312" w:eastAsia="楷体_GB2312" w:cs="楷体_GB2312"/>
          <w:kern w:val="0"/>
          <w:sz w:val="24"/>
        </w:rPr>
      </w:pPr>
      <w:r>
        <w:rPr>
          <w:rFonts w:ascii="楷体_GB2312" w:eastAsia="楷体_GB2312" w:cs="楷体_GB2312" w:hint="eastAsia"/>
          <w:kern w:val="0"/>
          <w:sz w:val="24"/>
        </w:rPr>
        <w:t>国家机构的一般原理</w:t>
      </w:r>
    </w:p>
    <w:p w:rsidR="00204454" w:rsidRDefault="007631B3" w:rsidP="00F60EB9">
      <w:pPr>
        <w:autoSpaceDE w:val="0"/>
        <w:autoSpaceDN w:val="0"/>
        <w:adjustRightInd w:val="0"/>
        <w:spacing w:line="360" w:lineRule="auto"/>
        <w:ind w:firstLine="480"/>
        <w:jc w:val="left"/>
        <w:rPr>
          <w:rFonts w:ascii="楷体_GB2312" w:eastAsia="楷体_GB2312" w:cs="楷体_GB2312"/>
          <w:kern w:val="0"/>
          <w:sz w:val="24"/>
        </w:rPr>
      </w:pPr>
      <w:r w:rsidRPr="00F60EB9">
        <w:rPr>
          <w:rFonts w:ascii="楷体_GB2312" w:eastAsia="楷体_GB2312" w:cs="楷体_GB2312" w:hint="eastAsia"/>
          <w:b/>
          <w:kern w:val="0"/>
          <w:sz w:val="24"/>
        </w:rPr>
        <w:t>了解</w:t>
      </w:r>
      <w:r>
        <w:rPr>
          <w:rFonts w:ascii="楷体_GB2312" w:eastAsia="楷体_GB2312" w:cs="楷体_GB2312" w:hint="eastAsia"/>
          <w:kern w:val="0"/>
          <w:sz w:val="24"/>
        </w:rPr>
        <w:t>：国家机构的概念、特征。</w:t>
      </w:r>
    </w:p>
    <w:p w:rsidR="00204454" w:rsidRDefault="007631B3" w:rsidP="00F60EB9">
      <w:pPr>
        <w:autoSpaceDE w:val="0"/>
        <w:autoSpaceDN w:val="0"/>
        <w:adjustRightInd w:val="0"/>
        <w:spacing w:line="360" w:lineRule="auto"/>
        <w:ind w:firstLine="480"/>
        <w:jc w:val="left"/>
        <w:rPr>
          <w:rFonts w:ascii="楷体_GB2312" w:eastAsia="楷体_GB2312" w:cs="楷体_GB2312"/>
          <w:kern w:val="0"/>
          <w:sz w:val="24"/>
        </w:rPr>
      </w:pPr>
      <w:r w:rsidRPr="00F60EB9">
        <w:rPr>
          <w:rFonts w:ascii="楷体_GB2312" w:eastAsia="楷体_GB2312" w:cs="楷体_GB2312" w:hint="eastAsia"/>
          <w:b/>
          <w:kern w:val="0"/>
          <w:sz w:val="24"/>
        </w:rPr>
        <w:t>重点掌握</w:t>
      </w:r>
      <w:r>
        <w:rPr>
          <w:rFonts w:ascii="楷体_GB2312" w:eastAsia="楷体_GB2312" w:cs="楷体_GB2312" w:hint="eastAsia"/>
          <w:kern w:val="0"/>
          <w:sz w:val="24"/>
        </w:rPr>
        <w:t>：我国国家机构的组织和活动原则。</w:t>
      </w:r>
    </w:p>
    <w:p w:rsidR="00204454" w:rsidRDefault="007631B3" w:rsidP="00F60EB9">
      <w:pPr>
        <w:numPr>
          <w:ilvl w:val="0"/>
          <w:numId w:val="6"/>
        </w:numPr>
        <w:autoSpaceDE w:val="0"/>
        <w:autoSpaceDN w:val="0"/>
        <w:adjustRightInd w:val="0"/>
        <w:spacing w:line="360" w:lineRule="auto"/>
        <w:ind w:firstLineChars="200" w:firstLine="480"/>
        <w:jc w:val="left"/>
        <w:rPr>
          <w:rFonts w:ascii="楷体_GB2312" w:eastAsia="楷体_GB2312" w:cs="楷体_GB2312"/>
          <w:kern w:val="0"/>
          <w:sz w:val="24"/>
        </w:rPr>
      </w:pPr>
      <w:r>
        <w:rPr>
          <w:rFonts w:ascii="楷体_GB2312" w:eastAsia="楷体_GB2312" w:cs="楷体_GB2312" w:hint="eastAsia"/>
          <w:kern w:val="0"/>
          <w:sz w:val="24"/>
        </w:rPr>
        <w:t>全国人民代表大会及其常务委员会</w:t>
      </w:r>
    </w:p>
    <w:p w:rsidR="00204454" w:rsidRDefault="007631B3" w:rsidP="00F60EB9">
      <w:pPr>
        <w:autoSpaceDE w:val="0"/>
        <w:autoSpaceDN w:val="0"/>
        <w:adjustRightInd w:val="0"/>
        <w:spacing w:line="360" w:lineRule="auto"/>
        <w:ind w:firstLineChars="200" w:firstLine="482"/>
        <w:jc w:val="left"/>
        <w:rPr>
          <w:rFonts w:ascii="楷体_GB2312" w:eastAsia="楷体_GB2312" w:cs="楷体_GB2312"/>
          <w:kern w:val="0"/>
          <w:sz w:val="24"/>
        </w:rPr>
      </w:pPr>
      <w:r w:rsidRPr="00F60EB9">
        <w:rPr>
          <w:rFonts w:ascii="楷体_GB2312" w:eastAsia="楷体_GB2312" w:cs="楷体_GB2312" w:hint="eastAsia"/>
          <w:b/>
          <w:kern w:val="0"/>
          <w:sz w:val="24"/>
        </w:rPr>
        <w:t>了解</w:t>
      </w:r>
      <w:r>
        <w:rPr>
          <w:rFonts w:ascii="楷体_GB2312" w:eastAsia="楷体_GB2312" w:cs="楷体_GB2312" w:hint="eastAsia"/>
          <w:kern w:val="0"/>
          <w:sz w:val="24"/>
        </w:rPr>
        <w:t>：全国人民代表大会及其常务委员会的性质和地位，全国人民代表大会及其常务委员会组成、任期和职权，全国人民代表大会及其常务委员会会议制度和主要工作程序。</w:t>
      </w:r>
    </w:p>
    <w:p w:rsidR="00204454" w:rsidRDefault="007631B3" w:rsidP="00F60EB9">
      <w:pPr>
        <w:autoSpaceDE w:val="0"/>
        <w:autoSpaceDN w:val="0"/>
        <w:adjustRightInd w:val="0"/>
        <w:spacing w:line="360" w:lineRule="auto"/>
        <w:ind w:firstLineChars="200" w:firstLine="482"/>
        <w:jc w:val="left"/>
        <w:rPr>
          <w:rFonts w:ascii="楷体_GB2312" w:eastAsia="楷体_GB2312" w:cs="楷体_GB2312"/>
          <w:kern w:val="0"/>
          <w:sz w:val="24"/>
        </w:rPr>
      </w:pPr>
      <w:r w:rsidRPr="00F60EB9">
        <w:rPr>
          <w:rFonts w:ascii="楷体_GB2312" w:eastAsia="楷体_GB2312" w:cs="楷体_GB2312" w:hint="eastAsia"/>
          <w:b/>
          <w:kern w:val="0"/>
          <w:sz w:val="24"/>
        </w:rPr>
        <w:t>重点掌握</w:t>
      </w:r>
      <w:r>
        <w:rPr>
          <w:rFonts w:ascii="楷体_GB2312" w:eastAsia="楷体_GB2312" w:cs="楷体_GB2312" w:hint="eastAsia"/>
          <w:kern w:val="0"/>
          <w:sz w:val="24"/>
        </w:rPr>
        <w:t>：全国人民代表大会常务委员会的职权。</w:t>
      </w:r>
    </w:p>
    <w:p w:rsidR="00204454" w:rsidRDefault="007631B3" w:rsidP="00F60EB9">
      <w:pPr>
        <w:autoSpaceDE w:val="0"/>
        <w:autoSpaceDN w:val="0"/>
        <w:adjustRightInd w:val="0"/>
        <w:spacing w:line="360" w:lineRule="auto"/>
        <w:ind w:firstLineChars="200" w:firstLine="482"/>
        <w:jc w:val="left"/>
        <w:rPr>
          <w:rFonts w:ascii="楷体_GB2312" w:eastAsia="楷体_GB2312" w:cs="楷体_GB2312"/>
          <w:kern w:val="0"/>
          <w:sz w:val="24"/>
        </w:rPr>
      </w:pPr>
      <w:r w:rsidRPr="00F60EB9">
        <w:rPr>
          <w:rFonts w:ascii="楷体_GB2312" w:eastAsia="楷体_GB2312" w:cs="楷体_GB2312" w:hint="eastAsia"/>
          <w:b/>
          <w:kern w:val="0"/>
          <w:sz w:val="24"/>
        </w:rPr>
        <w:t>第三节</w:t>
      </w:r>
      <w:r>
        <w:rPr>
          <w:rFonts w:ascii="楷体_GB2312" w:eastAsia="楷体_GB2312" w:cs="楷体_GB2312" w:hint="eastAsia"/>
          <w:kern w:val="0"/>
          <w:sz w:val="24"/>
        </w:rPr>
        <w:t xml:space="preserve"> 中华人民共和国主席</w:t>
      </w:r>
    </w:p>
    <w:p w:rsidR="00204454" w:rsidRDefault="007631B3" w:rsidP="00F60EB9">
      <w:pPr>
        <w:autoSpaceDE w:val="0"/>
        <w:autoSpaceDN w:val="0"/>
        <w:adjustRightInd w:val="0"/>
        <w:spacing w:line="360" w:lineRule="auto"/>
        <w:ind w:firstLineChars="200" w:firstLine="482"/>
        <w:jc w:val="left"/>
        <w:rPr>
          <w:rFonts w:ascii="楷体_GB2312" w:eastAsia="楷体_GB2312" w:cs="楷体_GB2312"/>
          <w:kern w:val="0"/>
          <w:sz w:val="24"/>
        </w:rPr>
      </w:pPr>
      <w:r w:rsidRPr="00F60EB9">
        <w:rPr>
          <w:rFonts w:ascii="楷体_GB2312" w:eastAsia="楷体_GB2312" w:cs="楷体_GB2312" w:hint="eastAsia"/>
          <w:b/>
          <w:kern w:val="0"/>
          <w:sz w:val="24"/>
        </w:rPr>
        <w:t>了解</w:t>
      </w:r>
      <w:r>
        <w:rPr>
          <w:rFonts w:ascii="楷体_GB2312" w:eastAsia="楷体_GB2312" w:cs="楷体_GB2312" w:hint="eastAsia"/>
          <w:kern w:val="0"/>
          <w:sz w:val="24"/>
        </w:rPr>
        <w:t>：国家主席的产生和任期。</w:t>
      </w:r>
    </w:p>
    <w:p w:rsidR="00204454" w:rsidRDefault="007631B3" w:rsidP="00F60EB9">
      <w:pPr>
        <w:autoSpaceDE w:val="0"/>
        <w:autoSpaceDN w:val="0"/>
        <w:adjustRightInd w:val="0"/>
        <w:spacing w:line="360" w:lineRule="auto"/>
        <w:ind w:firstLineChars="200" w:firstLine="482"/>
        <w:jc w:val="left"/>
        <w:rPr>
          <w:rFonts w:ascii="楷体_GB2312" w:eastAsia="楷体_GB2312" w:cs="楷体_GB2312"/>
          <w:kern w:val="0"/>
          <w:sz w:val="24"/>
        </w:rPr>
      </w:pPr>
      <w:r w:rsidRPr="00F60EB9">
        <w:rPr>
          <w:rFonts w:ascii="楷体_GB2312" w:eastAsia="楷体_GB2312" w:cs="楷体_GB2312" w:hint="eastAsia"/>
          <w:b/>
          <w:kern w:val="0"/>
          <w:sz w:val="24"/>
        </w:rPr>
        <w:t>掌握</w:t>
      </w:r>
      <w:r>
        <w:rPr>
          <w:rFonts w:ascii="楷体_GB2312" w:eastAsia="楷体_GB2312" w:cs="楷体_GB2312" w:hint="eastAsia"/>
          <w:kern w:val="0"/>
          <w:sz w:val="24"/>
        </w:rPr>
        <w:t>：国家主席的职权。</w:t>
      </w:r>
    </w:p>
    <w:p w:rsidR="00204454" w:rsidRDefault="007631B3" w:rsidP="00F60EB9">
      <w:pPr>
        <w:autoSpaceDE w:val="0"/>
        <w:autoSpaceDN w:val="0"/>
        <w:adjustRightInd w:val="0"/>
        <w:spacing w:line="360" w:lineRule="auto"/>
        <w:ind w:firstLineChars="200" w:firstLine="482"/>
        <w:jc w:val="left"/>
        <w:rPr>
          <w:rFonts w:ascii="楷体_GB2312" w:eastAsia="楷体_GB2312" w:cs="楷体_GB2312"/>
          <w:kern w:val="0"/>
          <w:sz w:val="24"/>
        </w:rPr>
      </w:pPr>
      <w:r w:rsidRPr="00F60EB9">
        <w:rPr>
          <w:rFonts w:ascii="楷体_GB2312" w:eastAsia="楷体_GB2312" w:cs="楷体_GB2312" w:hint="eastAsia"/>
          <w:b/>
          <w:kern w:val="0"/>
          <w:sz w:val="24"/>
        </w:rPr>
        <w:t>第四节</w:t>
      </w:r>
      <w:r>
        <w:rPr>
          <w:rFonts w:ascii="楷体_GB2312" w:eastAsia="楷体_GB2312" w:cs="楷体_GB2312" w:hint="eastAsia"/>
          <w:kern w:val="0"/>
          <w:sz w:val="24"/>
        </w:rPr>
        <w:t xml:space="preserve"> 国务院</w:t>
      </w:r>
    </w:p>
    <w:p w:rsidR="00204454" w:rsidRDefault="007631B3" w:rsidP="00F60EB9">
      <w:pPr>
        <w:autoSpaceDE w:val="0"/>
        <w:autoSpaceDN w:val="0"/>
        <w:adjustRightInd w:val="0"/>
        <w:spacing w:line="360" w:lineRule="auto"/>
        <w:ind w:firstLineChars="200" w:firstLine="482"/>
        <w:jc w:val="left"/>
        <w:rPr>
          <w:rFonts w:ascii="楷体_GB2312" w:eastAsia="楷体_GB2312" w:cs="楷体_GB2312"/>
          <w:kern w:val="0"/>
          <w:sz w:val="24"/>
        </w:rPr>
      </w:pPr>
      <w:r w:rsidRPr="00F60EB9">
        <w:rPr>
          <w:rFonts w:ascii="楷体_GB2312" w:eastAsia="楷体_GB2312" w:cs="楷体_GB2312" w:hint="eastAsia"/>
          <w:b/>
          <w:kern w:val="0"/>
          <w:sz w:val="24"/>
        </w:rPr>
        <w:t>了解</w:t>
      </w:r>
      <w:r>
        <w:rPr>
          <w:rFonts w:ascii="楷体_GB2312" w:eastAsia="楷体_GB2312" w:cs="楷体_GB2312" w:hint="eastAsia"/>
          <w:kern w:val="0"/>
          <w:sz w:val="24"/>
        </w:rPr>
        <w:t>：国务院的性质和地位，国务院的组成和任期、领导体制、会议制度、职权机构设置。</w:t>
      </w:r>
    </w:p>
    <w:p w:rsidR="00204454" w:rsidRDefault="007631B3" w:rsidP="00F60EB9">
      <w:pPr>
        <w:autoSpaceDE w:val="0"/>
        <w:autoSpaceDN w:val="0"/>
        <w:adjustRightInd w:val="0"/>
        <w:spacing w:line="360" w:lineRule="auto"/>
        <w:ind w:firstLineChars="200" w:firstLine="482"/>
        <w:jc w:val="left"/>
        <w:rPr>
          <w:rFonts w:ascii="楷体_GB2312" w:eastAsia="楷体_GB2312" w:cs="楷体_GB2312"/>
          <w:kern w:val="0"/>
          <w:sz w:val="24"/>
        </w:rPr>
      </w:pPr>
      <w:r w:rsidRPr="00F60EB9">
        <w:rPr>
          <w:rFonts w:ascii="楷体_GB2312" w:eastAsia="楷体_GB2312" w:cs="楷体_GB2312" w:hint="eastAsia"/>
          <w:b/>
          <w:kern w:val="0"/>
          <w:sz w:val="24"/>
        </w:rPr>
        <w:t>第五节</w:t>
      </w:r>
      <w:r>
        <w:rPr>
          <w:rFonts w:ascii="楷体_GB2312" w:eastAsia="楷体_GB2312" w:cs="楷体_GB2312" w:hint="eastAsia"/>
          <w:kern w:val="0"/>
          <w:sz w:val="24"/>
        </w:rPr>
        <w:t xml:space="preserve"> 中央军事委员会</w:t>
      </w:r>
    </w:p>
    <w:p w:rsidR="00204454" w:rsidRDefault="007631B3" w:rsidP="00F60EB9">
      <w:pPr>
        <w:autoSpaceDE w:val="0"/>
        <w:autoSpaceDN w:val="0"/>
        <w:adjustRightInd w:val="0"/>
        <w:spacing w:line="360" w:lineRule="auto"/>
        <w:ind w:firstLineChars="200" w:firstLine="482"/>
        <w:jc w:val="left"/>
        <w:rPr>
          <w:rFonts w:ascii="楷体_GB2312" w:eastAsia="楷体_GB2312" w:cs="楷体_GB2312"/>
          <w:kern w:val="0"/>
          <w:sz w:val="24"/>
        </w:rPr>
      </w:pPr>
      <w:r w:rsidRPr="00F60EB9">
        <w:rPr>
          <w:rFonts w:ascii="楷体_GB2312" w:eastAsia="楷体_GB2312" w:cs="楷体_GB2312" w:hint="eastAsia"/>
          <w:b/>
          <w:kern w:val="0"/>
          <w:sz w:val="24"/>
        </w:rPr>
        <w:t>了解</w:t>
      </w:r>
      <w:r>
        <w:rPr>
          <w:rFonts w:ascii="楷体_GB2312" w:eastAsia="楷体_GB2312" w:cs="楷体_GB2312" w:hint="eastAsia"/>
          <w:kern w:val="0"/>
          <w:sz w:val="24"/>
        </w:rPr>
        <w:t>：中央军事委员会的性质和地位、组成和任期及领导体制。</w:t>
      </w:r>
    </w:p>
    <w:p w:rsidR="00204454" w:rsidRDefault="007631B3" w:rsidP="00F60EB9">
      <w:pPr>
        <w:autoSpaceDE w:val="0"/>
        <w:autoSpaceDN w:val="0"/>
        <w:adjustRightInd w:val="0"/>
        <w:spacing w:line="360" w:lineRule="auto"/>
        <w:ind w:firstLineChars="200" w:firstLine="482"/>
        <w:jc w:val="left"/>
        <w:rPr>
          <w:rFonts w:ascii="楷体_GB2312" w:eastAsia="楷体_GB2312" w:cs="楷体_GB2312"/>
          <w:kern w:val="0"/>
          <w:sz w:val="24"/>
        </w:rPr>
      </w:pPr>
      <w:r w:rsidRPr="00F60EB9">
        <w:rPr>
          <w:rFonts w:ascii="楷体_GB2312" w:eastAsia="楷体_GB2312" w:cs="楷体_GB2312" w:hint="eastAsia"/>
          <w:b/>
          <w:kern w:val="0"/>
          <w:sz w:val="24"/>
        </w:rPr>
        <w:t>第六节</w:t>
      </w:r>
      <w:r>
        <w:rPr>
          <w:rFonts w:ascii="楷体_GB2312" w:eastAsia="楷体_GB2312" w:cs="楷体_GB2312" w:hint="eastAsia"/>
          <w:kern w:val="0"/>
          <w:sz w:val="24"/>
        </w:rPr>
        <w:t xml:space="preserve"> 地方各级人民代表大会和地方各级人民政府</w:t>
      </w:r>
    </w:p>
    <w:p w:rsidR="00204454" w:rsidRDefault="007631B3" w:rsidP="00F60EB9">
      <w:pPr>
        <w:autoSpaceDE w:val="0"/>
        <w:autoSpaceDN w:val="0"/>
        <w:adjustRightInd w:val="0"/>
        <w:spacing w:line="360" w:lineRule="auto"/>
        <w:ind w:firstLineChars="200" w:firstLine="482"/>
        <w:jc w:val="left"/>
        <w:rPr>
          <w:rFonts w:ascii="楷体_GB2312" w:eastAsia="楷体_GB2312" w:cs="楷体_GB2312"/>
          <w:kern w:val="0"/>
          <w:sz w:val="24"/>
        </w:rPr>
      </w:pPr>
      <w:r w:rsidRPr="00F60EB9">
        <w:rPr>
          <w:rFonts w:ascii="楷体_GB2312" w:eastAsia="楷体_GB2312" w:cs="楷体_GB2312" w:hint="eastAsia"/>
          <w:b/>
          <w:kern w:val="0"/>
          <w:sz w:val="24"/>
        </w:rPr>
        <w:lastRenderedPageBreak/>
        <w:t>了解</w:t>
      </w:r>
      <w:r>
        <w:rPr>
          <w:rFonts w:ascii="楷体_GB2312" w:eastAsia="楷体_GB2312" w:cs="楷体_GB2312" w:hint="eastAsia"/>
          <w:kern w:val="0"/>
          <w:sz w:val="24"/>
        </w:rPr>
        <w:t>：地方国家机构的宪法地位，同级地方国家机构之间的相互关系，地方国家机构与中央国家机构的关系，地方各级人民代表大会、县级以上地方各级人民代表大会常务委员会、地方各级人民政府的性质和地位、组成和任期、职权。</w:t>
      </w:r>
    </w:p>
    <w:p w:rsidR="00204454" w:rsidRDefault="007631B3" w:rsidP="00F60EB9">
      <w:pPr>
        <w:autoSpaceDE w:val="0"/>
        <w:autoSpaceDN w:val="0"/>
        <w:adjustRightInd w:val="0"/>
        <w:spacing w:line="360" w:lineRule="auto"/>
        <w:ind w:firstLineChars="200" w:firstLine="482"/>
        <w:jc w:val="left"/>
        <w:rPr>
          <w:rFonts w:ascii="楷体_GB2312" w:eastAsia="楷体_GB2312" w:cs="楷体_GB2312"/>
          <w:kern w:val="0"/>
          <w:sz w:val="24"/>
        </w:rPr>
      </w:pPr>
      <w:r w:rsidRPr="00F60EB9">
        <w:rPr>
          <w:rFonts w:ascii="楷体_GB2312" w:eastAsia="楷体_GB2312" w:cs="楷体_GB2312" w:hint="eastAsia"/>
          <w:b/>
          <w:kern w:val="0"/>
          <w:sz w:val="24"/>
        </w:rPr>
        <w:t>第七节</w:t>
      </w:r>
      <w:r>
        <w:rPr>
          <w:rFonts w:ascii="楷体_GB2312" w:eastAsia="楷体_GB2312" w:cs="楷体_GB2312" w:hint="eastAsia"/>
          <w:kern w:val="0"/>
          <w:sz w:val="24"/>
        </w:rPr>
        <w:t xml:space="preserve"> 民族自治地方的自治机关</w:t>
      </w:r>
    </w:p>
    <w:p w:rsidR="00204454" w:rsidRDefault="007631B3" w:rsidP="00F60EB9">
      <w:pPr>
        <w:autoSpaceDE w:val="0"/>
        <w:autoSpaceDN w:val="0"/>
        <w:adjustRightInd w:val="0"/>
        <w:spacing w:line="360" w:lineRule="auto"/>
        <w:ind w:firstLineChars="200" w:firstLine="482"/>
        <w:jc w:val="left"/>
        <w:rPr>
          <w:rFonts w:ascii="楷体_GB2312" w:eastAsia="楷体_GB2312" w:cs="楷体_GB2312"/>
          <w:kern w:val="0"/>
          <w:sz w:val="24"/>
        </w:rPr>
      </w:pPr>
      <w:r w:rsidRPr="00F60EB9">
        <w:rPr>
          <w:rFonts w:ascii="楷体_GB2312" w:eastAsia="楷体_GB2312" w:cs="楷体_GB2312" w:hint="eastAsia"/>
          <w:b/>
          <w:kern w:val="0"/>
          <w:sz w:val="24"/>
        </w:rPr>
        <w:t>了解</w:t>
      </w:r>
      <w:r>
        <w:rPr>
          <w:rFonts w:ascii="楷体_GB2312" w:eastAsia="楷体_GB2312" w:cs="楷体_GB2312" w:hint="eastAsia"/>
          <w:kern w:val="0"/>
          <w:sz w:val="24"/>
        </w:rPr>
        <w:t>：民族自治地方的自治机关概念、性质、地位、组成及自治权。</w:t>
      </w:r>
    </w:p>
    <w:p w:rsidR="00204454" w:rsidRDefault="007631B3" w:rsidP="00F60EB9">
      <w:pPr>
        <w:autoSpaceDE w:val="0"/>
        <w:autoSpaceDN w:val="0"/>
        <w:adjustRightInd w:val="0"/>
        <w:spacing w:line="360" w:lineRule="auto"/>
        <w:ind w:firstLineChars="200" w:firstLine="482"/>
        <w:jc w:val="left"/>
        <w:rPr>
          <w:rFonts w:ascii="楷体_GB2312" w:eastAsia="楷体_GB2312" w:cs="楷体_GB2312"/>
          <w:kern w:val="0"/>
          <w:sz w:val="24"/>
        </w:rPr>
      </w:pPr>
      <w:r w:rsidRPr="00F60EB9">
        <w:rPr>
          <w:rFonts w:ascii="楷体_GB2312" w:eastAsia="楷体_GB2312" w:cs="楷体_GB2312" w:hint="eastAsia"/>
          <w:b/>
          <w:kern w:val="0"/>
          <w:sz w:val="24"/>
        </w:rPr>
        <w:t>第八节</w:t>
      </w:r>
      <w:r>
        <w:rPr>
          <w:rFonts w:ascii="楷体_GB2312" w:eastAsia="楷体_GB2312" w:cs="楷体_GB2312" w:hint="eastAsia"/>
          <w:kern w:val="0"/>
          <w:sz w:val="24"/>
        </w:rPr>
        <w:t xml:space="preserve"> 人民法院和人民检察院</w:t>
      </w:r>
    </w:p>
    <w:p w:rsidR="00204454" w:rsidRDefault="007631B3" w:rsidP="00F60EB9">
      <w:pPr>
        <w:autoSpaceDE w:val="0"/>
        <w:autoSpaceDN w:val="0"/>
        <w:adjustRightInd w:val="0"/>
        <w:spacing w:line="360" w:lineRule="auto"/>
        <w:ind w:firstLineChars="200" w:firstLine="482"/>
        <w:jc w:val="left"/>
        <w:rPr>
          <w:rFonts w:ascii="楷体_GB2312" w:eastAsia="楷体_GB2312" w:cs="楷体_GB2312"/>
          <w:kern w:val="0"/>
          <w:sz w:val="24"/>
        </w:rPr>
      </w:pPr>
      <w:r w:rsidRPr="00F60EB9">
        <w:rPr>
          <w:rFonts w:ascii="楷体_GB2312" w:eastAsia="楷体_GB2312" w:cs="楷体_GB2312" w:hint="eastAsia"/>
          <w:b/>
          <w:kern w:val="0"/>
          <w:sz w:val="24"/>
        </w:rPr>
        <w:t>了解</w:t>
      </w:r>
      <w:r>
        <w:rPr>
          <w:rFonts w:ascii="楷体_GB2312" w:eastAsia="楷体_GB2312" w:cs="楷体_GB2312" w:hint="eastAsia"/>
          <w:kern w:val="0"/>
          <w:sz w:val="24"/>
        </w:rPr>
        <w:t>：人民法院和人民检察院的性质和地位、产生和组织、职权，人民法院、人民检察院与公安机关的相互关系。</w:t>
      </w:r>
    </w:p>
    <w:p w:rsidR="00204454" w:rsidRDefault="007631B3" w:rsidP="00F60EB9">
      <w:pPr>
        <w:autoSpaceDE w:val="0"/>
        <w:autoSpaceDN w:val="0"/>
        <w:adjustRightInd w:val="0"/>
        <w:spacing w:line="360" w:lineRule="auto"/>
        <w:ind w:firstLineChars="200" w:firstLine="482"/>
        <w:jc w:val="left"/>
        <w:rPr>
          <w:rFonts w:ascii="楷体_GB2312" w:eastAsia="楷体_GB2312" w:cs="楷体_GB2312"/>
          <w:kern w:val="0"/>
          <w:sz w:val="24"/>
        </w:rPr>
      </w:pPr>
      <w:r w:rsidRPr="00F60EB9">
        <w:rPr>
          <w:rFonts w:ascii="楷体_GB2312" w:eastAsia="楷体_GB2312" w:cs="楷体_GB2312" w:hint="eastAsia"/>
          <w:b/>
          <w:kern w:val="0"/>
          <w:sz w:val="24"/>
        </w:rPr>
        <w:t>重点掌握</w:t>
      </w:r>
      <w:r>
        <w:rPr>
          <w:rFonts w:ascii="楷体_GB2312" w:eastAsia="楷体_GB2312" w:cs="楷体_GB2312" w:hint="eastAsia"/>
          <w:kern w:val="0"/>
          <w:sz w:val="24"/>
        </w:rPr>
        <w:t>：人民法院审判工作原则，人民检察院的检察工作原则，</w:t>
      </w:r>
    </w:p>
    <w:p w:rsidR="00204454" w:rsidRDefault="007631B3" w:rsidP="00F60EB9">
      <w:pPr>
        <w:numPr>
          <w:ilvl w:val="0"/>
          <w:numId w:val="7"/>
        </w:numPr>
        <w:autoSpaceDE w:val="0"/>
        <w:autoSpaceDN w:val="0"/>
        <w:adjustRightInd w:val="0"/>
        <w:spacing w:line="360" w:lineRule="auto"/>
        <w:ind w:firstLineChars="200" w:firstLine="480"/>
        <w:jc w:val="left"/>
        <w:rPr>
          <w:rFonts w:ascii="楷体_GB2312" w:eastAsia="楷体_GB2312" w:cs="楷体_GB2312"/>
          <w:kern w:val="0"/>
          <w:sz w:val="24"/>
        </w:rPr>
      </w:pPr>
      <w:r>
        <w:rPr>
          <w:rFonts w:ascii="楷体_GB2312" w:eastAsia="楷体_GB2312" w:cs="楷体_GB2312" w:hint="eastAsia"/>
          <w:kern w:val="0"/>
          <w:sz w:val="24"/>
        </w:rPr>
        <w:t>特别行政区政权机关</w:t>
      </w:r>
    </w:p>
    <w:p w:rsidR="00204454" w:rsidRDefault="007631B3" w:rsidP="00F60EB9">
      <w:pPr>
        <w:autoSpaceDE w:val="0"/>
        <w:autoSpaceDN w:val="0"/>
        <w:adjustRightInd w:val="0"/>
        <w:spacing w:line="360" w:lineRule="auto"/>
        <w:ind w:firstLine="480"/>
        <w:jc w:val="left"/>
        <w:rPr>
          <w:rFonts w:ascii="楷体_GB2312" w:eastAsia="楷体_GB2312" w:cs="楷体_GB2312"/>
          <w:kern w:val="0"/>
          <w:sz w:val="24"/>
        </w:rPr>
      </w:pPr>
      <w:r w:rsidRPr="00F60EB9">
        <w:rPr>
          <w:rFonts w:ascii="楷体_GB2312" w:eastAsia="楷体_GB2312" w:cs="楷体_GB2312" w:hint="eastAsia"/>
          <w:b/>
          <w:kern w:val="0"/>
          <w:sz w:val="24"/>
        </w:rPr>
        <w:t>了解</w:t>
      </w:r>
      <w:r>
        <w:rPr>
          <w:rFonts w:ascii="楷体_GB2312" w:eastAsia="楷体_GB2312" w:cs="楷体_GB2312" w:hint="eastAsia"/>
          <w:kern w:val="0"/>
          <w:sz w:val="24"/>
        </w:rPr>
        <w:t>：特别行政区政权机关的地位和特点，特别行政区行政长官的产生及职权，特别行政区行政机关主要官员任职资格和特权政府职权，特别行政区立法机关产生方式、职权，特别行政区司法机关的组成及司法官员任职条件。</w:t>
      </w:r>
    </w:p>
    <w:p w:rsidR="00204454" w:rsidRDefault="007631B3" w:rsidP="00F60EB9">
      <w:pPr>
        <w:autoSpaceDE w:val="0"/>
        <w:autoSpaceDN w:val="0"/>
        <w:adjustRightInd w:val="0"/>
        <w:spacing w:line="360" w:lineRule="auto"/>
        <w:ind w:firstLine="480"/>
        <w:jc w:val="left"/>
        <w:rPr>
          <w:rFonts w:ascii="楷体_GB2312" w:eastAsia="楷体_GB2312" w:cs="楷体_GB2312"/>
          <w:kern w:val="0"/>
          <w:sz w:val="24"/>
        </w:rPr>
      </w:pPr>
      <w:r w:rsidRPr="00F60EB9">
        <w:rPr>
          <w:rFonts w:ascii="楷体_GB2312" w:eastAsia="楷体_GB2312" w:cs="楷体_GB2312" w:hint="eastAsia"/>
          <w:b/>
          <w:kern w:val="0"/>
          <w:sz w:val="24"/>
        </w:rPr>
        <w:t>重点掌握</w:t>
      </w:r>
      <w:r>
        <w:rPr>
          <w:rFonts w:ascii="楷体_GB2312" w:eastAsia="楷体_GB2312" w:cs="楷体_GB2312" w:hint="eastAsia"/>
          <w:kern w:val="0"/>
          <w:sz w:val="24"/>
        </w:rPr>
        <w:t>：特别行政区制度的基本内容，高度自治权内容。</w:t>
      </w:r>
    </w:p>
    <w:p w:rsidR="00204454" w:rsidRDefault="007631B3" w:rsidP="00F60EB9">
      <w:pPr>
        <w:spacing w:line="360" w:lineRule="auto"/>
        <w:rPr>
          <w:rFonts w:ascii="黑体" w:eastAsia="黑体"/>
          <w:sz w:val="24"/>
        </w:rPr>
      </w:pPr>
      <w:r>
        <w:rPr>
          <w:rFonts w:ascii="黑体" w:eastAsia="黑体" w:hint="eastAsia"/>
          <w:sz w:val="24"/>
        </w:rPr>
        <w:t>（九）第八章 宪法实施的监督</w:t>
      </w:r>
    </w:p>
    <w:p w:rsidR="00204454" w:rsidRDefault="007631B3" w:rsidP="00F60EB9">
      <w:pPr>
        <w:autoSpaceDE w:val="0"/>
        <w:autoSpaceDN w:val="0"/>
        <w:adjustRightInd w:val="0"/>
        <w:spacing w:line="360" w:lineRule="auto"/>
        <w:ind w:firstLineChars="200" w:firstLine="480"/>
        <w:jc w:val="left"/>
        <w:rPr>
          <w:rFonts w:ascii="楷体_GB2312" w:eastAsia="楷体_GB2312" w:cs="楷体_GB2312"/>
          <w:kern w:val="0"/>
          <w:sz w:val="24"/>
        </w:rPr>
      </w:pPr>
      <w:r>
        <w:rPr>
          <w:rFonts w:ascii="楷体_GB2312" w:eastAsia="楷体_GB2312" w:cs="楷体_GB2312" w:hint="eastAsia"/>
          <w:kern w:val="0"/>
          <w:sz w:val="24"/>
        </w:rPr>
        <w:t>本章阐述宪法实施、宪法监督的原理和模式以及我国的宪法监督制度。</w:t>
      </w:r>
    </w:p>
    <w:p w:rsidR="00204454" w:rsidRPr="00F60EB9" w:rsidRDefault="007631B3" w:rsidP="00F60EB9">
      <w:pPr>
        <w:numPr>
          <w:ilvl w:val="0"/>
          <w:numId w:val="8"/>
        </w:numPr>
        <w:autoSpaceDE w:val="0"/>
        <w:autoSpaceDN w:val="0"/>
        <w:adjustRightInd w:val="0"/>
        <w:spacing w:line="360" w:lineRule="auto"/>
        <w:ind w:left="480"/>
        <w:jc w:val="left"/>
        <w:rPr>
          <w:rFonts w:ascii="楷体_GB2312" w:eastAsia="楷体_GB2312" w:cs="楷体_GB2312"/>
          <w:b/>
          <w:kern w:val="0"/>
          <w:sz w:val="24"/>
        </w:rPr>
      </w:pPr>
      <w:r w:rsidRPr="00F60EB9">
        <w:rPr>
          <w:rFonts w:ascii="楷体_GB2312" w:eastAsia="楷体_GB2312" w:cs="楷体_GB2312" w:hint="eastAsia"/>
          <w:b/>
          <w:kern w:val="0"/>
          <w:sz w:val="24"/>
        </w:rPr>
        <w:t>宪法实施</w:t>
      </w:r>
    </w:p>
    <w:p w:rsidR="00204454" w:rsidRDefault="007631B3" w:rsidP="00F60EB9">
      <w:pPr>
        <w:autoSpaceDE w:val="0"/>
        <w:autoSpaceDN w:val="0"/>
        <w:adjustRightInd w:val="0"/>
        <w:spacing w:line="360" w:lineRule="auto"/>
        <w:ind w:firstLine="480"/>
        <w:jc w:val="left"/>
        <w:rPr>
          <w:rFonts w:ascii="楷体_GB2312" w:eastAsia="楷体_GB2312" w:cs="楷体_GB2312"/>
          <w:kern w:val="0"/>
          <w:sz w:val="24"/>
        </w:rPr>
      </w:pPr>
      <w:r w:rsidRPr="00F60EB9">
        <w:rPr>
          <w:rFonts w:ascii="楷体_GB2312" w:eastAsia="楷体_GB2312" w:cs="楷体_GB2312" w:hint="eastAsia"/>
          <w:b/>
          <w:kern w:val="0"/>
          <w:sz w:val="24"/>
        </w:rPr>
        <w:t>了解</w:t>
      </w:r>
      <w:r>
        <w:rPr>
          <w:rFonts w:ascii="楷体_GB2312" w:eastAsia="楷体_GB2312" w:cs="楷体_GB2312" w:hint="eastAsia"/>
          <w:kern w:val="0"/>
          <w:sz w:val="24"/>
        </w:rPr>
        <w:t>：宪法实施概念、主体。</w:t>
      </w:r>
    </w:p>
    <w:p w:rsidR="00204454" w:rsidRDefault="007631B3" w:rsidP="00F60EB9">
      <w:pPr>
        <w:autoSpaceDE w:val="0"/>
        <w:autoSpaceDN w:val="0"/>
        <w:adjustRightInd w:val="0"/>
        <w:spacing w:line="360" w:lineRule="auto"/>
        <w:ind w:firstLine="480"/>
        <w:jc w:val="left"/>
        <w:rPr>
          <w:rFonts w:ascii="楷体_GB2312" w:eastAsia="楷体_GB2312" w:cs="楷体_GB2312"/>
          <w:kern w:val="0"/>
          <w:sz w:val="24"/>
        </w:rPr>
      </w:pPr>
      <w:r w:rsidRPr="00F60EB9">
        <w:rPr>
          <w:rFonts w:ascii="楷体_GB2312" w:eastAsia="楷体_GB2312" w:cs="楷体_GB2312" w:hint="eastAsia"/>
          <w:b/>
          <w:kern w:val="0"/>
          <w:sz w:val="24"/>
        </w:rPr>
        <w:t>掌握</w:t>
      </w:r>
      <w:r>
        <w:rPr>
          <w:rFonts w:ascii="楷体_GB2312" w:eastAsia="楷体_GB2312" w:cs="楷体_GB2312" w:hint="eastAsia"/>
          <w:kern w:val="0"/>
          <w:sz w:val="24"/>
        </w:rPr>
        <w:t>：宪法实施功能。</w:t>
      </w:r>
    </w:p>
    <w:p w:rsidR="00204454" w:rsidRPr="00F60EB9" w:rsidRDefault="007631B3" w:rsidP="00F60EB9">
      <w:pPr>
        <w:numPr>
          <w:ilvl w:val="0"/>
          <w:numId w:val="8"/>
        </w:numPr>
        <w:autoSpaceDE w:val="0"/>
        <w:autoSpaceDN w:val="0"/>
        <w:adjustRightInd w:val="0"/>
        <w:spacing w:line="360" w:lineRule="auto"/>
        <w:ind w:left="480"/>
        <w:jc w:val="left"/>
        <w:rPr>
          <w:rFonts w:ascii="楷体_GB2312" w:eastAsia="楷体_GB2312" w:cs="楷体_GB2312"/>
          <w:b/>
          <w:kern w:val="0"/>
          <w:sz w:val="24"/>
        </w:rPr>
      </w:pPr>
      <w:r w:rsidRPr="00F60EB9">
        <w:rPr>
          <w:rFonts w:ascii="楷体_GB2312" w:eastAsia="楷体_GB2312" w:cs="楷体_GB2312" w:hint="eastAsia"/>
          <w:b/>
          <w:kern w:val="0"/>
          <w:sz w:val="24"/>
        </w:rPr>
        <w:t>宪法监督</w:t>
      </w:r>
    </w:p>
    <w:p w:rsidR="00204454" w:rsidRDefault="007631B3" w:rsidP="00F60EB9">
      <w:pPr>
        <w:autoSpaceDE w:val="0"/>
        <w:autoSpaceDN w:val="0"/>
        <w:adjustRightInd w:val="0"/>
        <w:spacing w:line="360" w:lineRule="auto"/>
        <w:ind w:left="480"/>
        <w:jc w:val="left"/>
        <w:rPr>
          <w:rFonts w:ascii="楷体_GB2312" w:eastAsia="楷体_GB2312" w:cs="楷体_GB2312"/>
          <w:kern w:val="0"/>
          <w:sz w:val="24"/>
        </w:rPr>
      </w:pPr>
      <w:r w:rsidRPr="00F60EB9">
        <w:rPr>
          <w:rFonts w:ascii="楷体_GB2312" w:eastAsia="楷体_GB2312" w:cs="楷体_GB2312" w:hint="eastAsia"/>
          <w:b/>
          <w:kern w:val="0"/>
          <w:sz w:val="24"/>
        </w:rPr>
        <w:t>了解</w:t>
      </w:r>
      <w:r>
        <w:rPr>
          <w:rFonts w:ascii="楷体_GB2312" w:eastAsia="楷体_GB2312" w:cs="楷体_GB2312" w:hint="eastAsia"/>
          <w:kern w:val="0"/>
          <w:sz w:val="24"/>
        </w:rPr>
        <w:t>：宪法监督含义及意义。</w:t>
      </w:r>
    </w:p>
    <w:p w:rsidR="00204454" w:rsidRDefault="007631B3" w:rsidP="00F60EB9">
      <w:pPr>
        <w:autoSpaceDE w:val="0"/>
        <w:autoSpaceDN w:val="0"/>
        <w:adjustRightInd w:val="0"/>
        <w:spacing w:line="360" w:lineRule="auto"/>
        <w:ind w:left="480"/>
        <w:jc w:val="left"/>
        <w:rPr>
          <w:rFonts w:ascii="楷体_GB2312" w:eastAsia="楷体_GB2312" w:cs="楷体_GB2312"/>
          <w:kern w:val="0"/>
          <w:sz w:val="24"/>
        </w:rPr>
      </w:pPr>
      <w:r w:rsidRPr="00F60EB9">
        <w:rPr>
          <w:rFonts w:ascii="楷体_GB2312" w:eastAsia="楷体_GB2312" w:cs="楷体_GB2312" w:hint="eastAsia"/>
          <w:b/>
          <w:kern w:val="0"/>
          <w:sz w:val="24"/>
        </w:rPr>
        <w:t>掌握</w:t>
      </w:r>
      <w:r>
        <w:rPr>
          <w:rFonts w:ascii="楷体_GB2312" w:eastAsia="楷体_GB2312" w:cs="楷体_GB2312" w:hint="eastAsia"/>
          <w:kern w:val="0"/>
          <w:sz w:val="24"/>
        </w:rPr>
        <w:t>：宪法监督制度类型。</w:t>
      </w:r>
    </w:p>
    <w:p w:rsidR="00204454" w:rsidRDefault="007631B3" w:rsidP="00F60EB9">
      <w:pPr>
        <w:autoSpaceDE w:val="0"/>
        <w:autoSpaceDN w:val="0"/>
        <w:adjustRightInd w:val="0"/>
        <w:spacing w:line="360" w:lineRule="auto"/>
        <w:ind w:left="480"/>
        <w:jc w:val="left"/>
        <w:rPr>
          <w:rFonts w:ascii="楷体_GB2312" w:eastAsia="楷体_GB2312" w:cs="楷体_GB2312"/>
          <w:kern w:val="0"/>
          <w:sz w:val="24"/>
        </w:rPr>
      </w:pPr>
      <w:r w:rsidRPr="00F60EB9">
        <w:rPr>
          <w:rFonts w:ascii="楷体_GB2312" w:eastAsia="楷体_GB2312" w:cs="楷体_GB2312" w:hint="eastAsia"/>
          <w:b/>
          <w:kern w:val="0"/>
          <w:sz w:val="24"/>
        </w:rPr>
        <w:t>重点掌握</w:t>
      </w:r>
      <w:r>
        <w:rPr>
          <w:rFonts w:ascii="楷体_GB2312" w:eastAsia="楷体_GB2312" w:cs="楷体_GB2312" w:hint="eastAsia"/>
          <w:kern w:val="0"/>
          <w:sz w:val="24"/>
        </w:rPr>
        <w:t>：违宪与违法行为的区别。</w:t>
      </w:r>
    </w:p>
    <w:p w:rsidR="00204454" w:rsidRPr="00F60EB9" w:rsidRDefault="007631B3" w:rsidP="00F60EB9">
      <w:pPr>
        <w:numPr>
          <w:ilvl w:val="0"/>
          <w:numId w:val="8"/>
        </w:numPr>
        <w:autoSpaceDE w:val="0"/>
        <w:autoSpaceDN w:val="0"/>
        <w:adjustRightInd w:val="0"/>
        <w:spacing w:line="360" w:lineRule="auto"/>
        <w:ind w:left="480"/>
        <w:jc w:val="left"/>
        <w:rPr>
          <w:rFonts w:ascii="楷体_GB2312" w:eastAsia="楷体_GB2312" w:cs="楷体_GB2312"/>
          <w:b/>
          <w:kern w:val="0"/>
          <w:sz w:val="24"/>
        </w:rPr>
      </w:pPr>
      <w:r w:rsidRPr="00F60EB9">
        <w:rPr>
          <w:rFonts w:ascii="楷体_GB2312" w:eastAsia="楷体_GB2312" w:cs="楷体_GB2312" w:hint="eastAsia"/>
          <w:b/>
          <w:kern w:val="0"/>
          <w:sz w:val="24"/>
        </w:rPr>
        <w:t>我国的宪法监督制度</w:t>
      </w:r>
    </w:p>
    <w:p w:rsidR="00204454" w:rsidRDefault="007631B3" w:rsidP="00F60EB9">
      <w:pPr>
        <w:autoSpaceDE w:val="0"/>
        <w:autoSpaceDN w:val="0"/>
        <w:adjustRightInd w:val="0"/>
        <w:spacing w:line="360" w:lineRule="auto"/>
        <w:ind w:left="480"/>
        <w:jc w:val="left"/>
        <w:rPr>
          <w:rFonts w:ascii="楷体_GB2312" w:eastAsia="楷体_GB2312" w:cs="楷体_GB2312"/>
          <w:kern w:val="0"/>
          <w:sz w:val="24"/>
        </w:rPr>
      </w:pPr>
      <w:r w:rsidRPr="00F60EB9">
        <w:rPr>
          <w:rFonts w:ascii="楷体_GB2312" w:eastAsia="楷体_GB2312" w:cs="楷体_GB2312" w:hint="eastAsia"/>
          <w:b/>
          <w:kern w:val="0"/>
          <w:sz w:val="24"/>
        </w:rPr>
        <w:t>了解</w:t>
      </w:r>
      <w:r>
        <w:rPr>
          <w:rFonts w:ascii="楷体_GB2312" w:eastAsia="楷体_GB2312" w:cs="楷体_GB2312" w:hint="eastAsia"/>
          <w:kern w:val="0"/>
          <w:sz w:val="24"/>
        </w:rPr>
        <w:t>：宪法监督的基本内容、我国宪法监督制度的特点。</w:t>
      </w:r>
    </w:p>
    <w:p w:rsidR="00204454" w:rsidRDefault="007631B3" w:rsidP="00F60EB9">
      <w:pPr>
        <w:autoSpaceDE w:val="0"/>
        <w:autoSpaceDN w:val="0"/>
        <w:adjustRightInd w:val="0"/>
        <w:spacing w:line="360" w:lineRule="auto"/>
        <w:ind w:left="480"/>
        <w:jc w:val="left"/>
        <w:rPr>
          <w:rFonts w:ascii="楷体_GB2312" w:eastAsia="楷体_GB2312" w:cs="楷体_GB2312"/>
          <w:kern w:val="0"/>
          <w:sz w:val="24"/>
        </w:rPr>
      </w:pPr>
      <w:r w:rsidRPr="00F60EB9">
        <w:rPr>
          <w:rFonts w:ascii="楷体_GB2312" w:eastAsia="楷体_GB2312" w:cs="楷体_GB2312" w:hint="eastAsia"/>
          <w:b/>
          <w:kern w:val="0"/>
          <w:sz w:val="24"/>
        </w:rPr>
        <w:t>掌握</w:t>
      </w:r>
      <w:r>
        <w:rPr>
          <w:rFonts w:ascii="楷体_GB2312" w:eastAsia="楷体_GB2312" w:cs="楷体_GB2312" w:hint="eastAsia"/>
          <w:kern w:val="0"/>
          <w:sz w:val="24"/>
        </w:rPr>
        <w:t>：宪法监督的启动程序、审查程序，宪法监督的方式。</w:t>
      </w:r>
    </w:p>
    <w:p w:rsidR="00204454" w:rsidRDefault="007631B3" w:rsidP="00F60EB9">
      <w:pPr>
        <w:autoSpaceDE w:val="0"/>
        <w:autoSpaceDN w:val="0"/>
        <w:adjustRightInd w:val="0"/>
        <w:spacing w:line="360" w:lineRule="auto"/>
        <w:ind w:left="480"/>
        <w:jc w:val="left"/>
        <w:rPr>
          <w:rFonts w:ascii="楷体_GB2312" w:eastAsia="楷体_GB2312" w:cs="楷体_GB2312"/>
          <w:kern w:val="0"/>
          <w:sz w:val="24"/>
        </w:rPr>
      </w:pPr>
      <w:r w:rsidRPr="00F60EB9">
        <w:rPr>
          <w:rFonts w:ascii="楷体_GB2312" w:eastAsia="楷体_GB2312" w:cs="楷体_GB2312" w:hint="eastAsia"/>
          <w:b/>
          <w:kern w:val="0"/>
          <w:sz w:val="24"/>
        </w:rPr>
        <w:t>重点掌握</w:t>
      </w:r>
      <w:r>
        <w:rPr>
          <w:rFonts w:ascii="楷体_GB2312" w:eastAsia="楷体_GB2312" w:cs="楷体_GB2312" w:hint="eastAsia"/>
          <w:kern w:val="0"/>
          <w:sz w:val="24"/>
        </w:rPr>
        <w:t>：违反宪法的责任、如何完善我国的宪法监督制度。</w:t>
      </w:r>
    </w:p>
    <w:p w:rsidR="00272DB1" w:rsidRPr="00272DB1" w:rsidRDefault="00272DB1" w:rsidP="00272DB1">
      <w:pPr>
        <w:autoSpaceDE w:val="0"/>
        <w:autoSpaceDN w:val="0"/>
        <w:adjustRightInd w:val="0"/>
        <w:spacing w:line="360" w:lineRule="auto"/>
        <w:jc w:val="left"/>
        <w:rPr>
          <w:rFonts w:ascii="黑体" w:eastAsia="黑体"/>
          <w:sz w:val="24"/>
        </w:rPr>
      </w:pPr>
      <w:r w:rsidRPr="00272DB1">
        <w:rPr>
          <w:rFonts w:ascii="黑体" w:eastAsia="黑体" w:hint="eastAsia"/>
          <w:sz w:val="24"/>
        </w:rPr>
        <w:t>（</w:t>
      </w:r>
      <w:r>
        <w:rPr>
          <w:rFonts w:ascii="黑体" w:eastAsia="黑体" w:hint="eastAsia"/>
          <w:sz w:val="24"/>
        </w:rPr>
        <w:t>十</w:t>
      </w:r>
      <w:r w:rsidRPr="00272DB1">
        <w:rPr>
          <w:rFonts w:ascii="黑体" w:eastAsia="黑体" w:hint="eastAsia"/>
          <w:sz w:val="24"/>
        </w:rPr>
        <w:t>）</w:t>
      </w:r>
      <w:r>
        <w:rPr>
          <w:rFonts w:ascii="黑体" w:eastAsia="黑体" w:hint="eastAsia"/>
          <w:sz w:val="24"/>
        </w:rPr>
        <w:t>2018年宪法修正案</w:t>
      </w:r>
    </w:p>
    <w:p w:rsidR="00272DB1" w:rsidRPr="00272DB1" w:rsidRDefault="00272DB1" w:rsidP="00F60EB9">
      <w:pPr>
        <w:autoSpaceDE w:val="0"/>
        <w:autoSpaceDN w:val="0"/>
        <w:adjustRightInd w:val="0"/>
        <w:spacing w:line="360" w:lineRule="auto"/>
        <w:ind w:left="480"/>
        <w:jc w:val="left"/>
        <w:rPr>
          <w:rFonts w:ascii="楷体_GB2312" w:eastAsia="楷体_GB2312" w:cs="楷体_GB2312"/>
          <w:kern w:val="0"/>
          <w:sz w:val="24"/>
        </w:rPr>
      </w:pPr>
      <w:r w:rsidRPr="00272DB1">
        <w:rPr>
          <w:rFonts w:ascii="楷体_GB2312" w:eastAsia="楷体_GB2312" w:cs="楷体_GB2312"/>
          <w:kern w:val="0"/>
          <w:sz w:val="24"/>
        </w:rPr>
        <w:t>2018年3月11日第十三届全国人大一次会议第三次全体会议经投票表决通过</w:t>
      </w:r>
      <w:r w:rsidRPr="00272DB1">
        <w:rPr>
          <w:rFonts w:ascii="楷体_GB2312" w:eastAsia="楷体_GB2312" w:cs="楷体_GB2312"/>
          <w:kern w:val="0"/>
          <w:sz w:val="24"/>
        </w:rPr>
        <w:lastRenderedPageBreak/>
        <w:t>了《中华人民共和国宪法修正案》</w:t>
      </w:r>
      <w:r w:rsidR="00144352">
        <w:rPr>
          <w:rFonts w:ascii="楷体_GB2312" w:eastAsia="楷体_GB2312" w:cs="楷体_GB2312" w:hint="eastAsia"/>
          <w:kern w:val="0"/>
          <w:sz w:val="24"/>
        </w:rPr>
        <w:t>。考生需</w:t>
      </w:r>
      <w:r w:rsidR="00144352">
        <w:rPr>
          <w:rFonts w:ascii="楷体_GB2312" w:eastAsia="楷体_GB2312" w:cs="楷体_GB2312"/>
          <w:kern w:val="0"/>
          <w:sz w:val="24"/>
        </w:rPr>
        <w:t>重点掌握</w:t>
      </w:r>
      <w:r w:rsidR="00144352">
        <w:rPr>
          <w:rFonts w:ascii="楷体_GB2312" w:eastAsia="楷体_GB2312" w:cs="楷体_GB2312" w:hint="eastAsia"/>
          <w:kern w:val="0"/>
          <w:sz w:val="24"/>
        </w:rPr>
        <w:t>2018年宪法修正案的修改内容和意义。</w:t>
      </w:r>
    </w:p>
    <w:p w:rsidR="00204454" w:rsidRDefault="007631B3" w:rsidP="00F60EB9">
      <w:pPr>
        <w:numPr>
          <w:ilvl w:val="0"/>
          <w:numId w:val="9"/>
        </w:numPr>
        <w:spacing w:line="360" w:lineRule="auto"/>
        <w:rPr>
          <w:rFonts w:ascii="黑体" w:eastAsia="黑体"/>
          <w:sz w:val="24"/>
        </w:rPr>
      </w:pPr>
      <w:r>
        <w:rPr>
          <w:rFonts w:ascii="黑体" w:eastAsia="黑体" w:hint="eastAsia"/>
          <w:sz w:val="24"/>
        </w:rPr>
        <w:t>推荐教材和重要参考资源</w:t>
      </w:r>
    </w:p>
    <w:p w:rsidR="00204454" w:rsidRDefault="007631B3" w:rsidP="00F60EB9">
      <w:pPr>
        <w:spacing w:line="360" w:lineRule="auto"/>
        <w:rPr>
          <w:rFonts w:ascii="楷体_GB2312" w:eastAsia="楷体_GB2312" w:cs="楷体_GB2312"/>
          <w:kern w:val="0"/>
          <w:sz w:val="24"/>
        </w:rPr>
      </w:pPr>
      <w:r>
        <w:rPr>
          <w:rFonts w:ascii="楷体_GB2312" w:eastAsia="楷体_GB2312" w:cs="楷体_GB2312" w:hint="eastAsia"/>
          <w:kern w:val="0"/>
          <w:sz w:val="24"/>
        </w:rPr>
        <w:t xml:space="preserve"> 许崇德、韩大元、李林等编.宪法学，北京：高等教育出版社：人民出版社，2011版.</w:t>
      </w:r>
    </w:p>
    <w:sectPr w:rsidR="00204454" w:rsidSect="00204454">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6D89" w:rsidRDefault="00316D89" w:rsidP="00F60EB9">
      <w:r>
        <w:separator/>
      </w:r>
    </w:p>
  </w:endnote>
  <w:endnote w:type="continuationSeparator" w:id="0">
    <w:p w:rsidR="00316D89" w:rsidRDefault="00316D89" w:rsidP="00F60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5B63" w:rsidRDefault="00155B6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5B63" w:rsidRDefault="00155B63">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5B63" w:rsidRDefault="00155B6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6D89" w:rsidRDefault="00316D89" w:rsidP="00F60EB9">
      <w:r>
        <w:separator/>
      </w:r>
    </w:p>
  </w:footnote>
  <w:footnote w:type="continuationSeparator" w:id="0">
    <w:p w:rsidR="00316D89" w:rsidRDefault="00316D89" w:rsidP="00F60E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5B63" w:rsidRDefault="00155B6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5B63" w:rsidRPr="00155B63" w:rsidRDefault="00155B63" w:rsidP="00155B63">
    <w:pPr>
      <w:pBdr>
        <w:bottom w:val="single" w:sz="4" w:space="1" w:color="auto"/>
      </w:pBdr>
      <w:spacing w:line="360" w:lineRule="exact"/>
      <w:jc w:val="center"/>
      <w:rPr>
        <w:rFonts w:ascii="宋体" w:hAnsi="宋体" w:hint="eastAsia"/>
        <w:bCs/>
        <w:w w:val="80"/>
        <w:sz w:val="24"/>
      </w:rPr>
    </w:pPr>
    <w:r>
      <w:rPr>
        <w:rStyle w:val="Char1"/>
        <w:rFonts w:ascii="宋体" w:hAnsi="宋体" w:hint="eastAsia"/>
        <w:color w:val="000000"/>
        <w:sz w:val="24"/>
      </w:rPr>
      <w:t>广东专插本考试网</w:t>
    </w:r>
    <w:r>
      <w:rPr>
        <w:rStyle w:val="Char1"/>
        <w:rFonts w:ascii="宋体" w:hAnsi="宋体" w:hint="eastAsia"/>
        <w:color w:val="000000"/>
        <w:sz w:val="24"/>
      </w:rPr>
      <w:t xml:space="preserve"> htt</w:t>
    </w:r>
    <w:r>
      <w:rPr>
        <w:rStyle w:val="Char1"/>
        <w:rFonts w:ascii="宋体" w:hAnsi="宋体" w:hint="eastAsia"/>
        <w:color w:val="000000"/>
        <w:sz w:val="24"/>
      </w:rPr>
      <w:t xml:space="preserve">p://www.stugd.com           </w:t>
    </w:r>
    <w:bookmarkStart w:id="0" w:name="_GoBack"/>
    <w:bookmarkEnd w:id="0"/>
    <w:r>
      <w:rPr>
        <w:rFonts w:ascii="宋体" w:hAnsi="宋体" w:hint="eastAsia"/>
        <w:w w:val="80"/>
        <w:sz w:val="24"/>
      </w:rPr>
      <w:t>广东专插本招考网 http://www.zcbpx.com</w:t>
    </w:r>
    <w:r>
      <w:rPr>
        <w:rFonts w:ascii="Times New Roman" w:hAnsi="Times New Roman" w:hint="eastAsia"/>
        <w:sz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68787" o:spid="_x0000_s2049" type="#_x0000_t75" style="position:absolute;left:0;text-align:left;margin-left:0;margin-top:0;width:436.4pt;height:617.6pt;z-index:-251657216;mso-position-horizontal:center;mso-position-horizontal-relative:margin;mso-position-vertical:center;mso-position-vertical-relative:margin" o:allowincell="f">
          <v:imagedata r:id="rId1" o:title="ZCBPX背景资料"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5B63" w:rsidRDefault="00155B6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2755F3"/>
    <w:multiLevelType w:val="singleLevel"/>
    <w:tmpl w:val="199CF372"/>
    <w:lvl w:ilvl="0">
      <w:start w:val="1"/>
      <w:numFmt w:val="chineseCounting"/>
      <w:suff w:val="space"/>
      <w:lvlText w:val="第%1节"/>
      <w:lvlJc w:val="left"/>
      <w:rPr>
        <w:b/>
      </w:rPr>
    </w:lvl>
  </w:abstractNum>
  <w:abstractNum w:abstractNumId="1" w15:restartNumberingAfterBreak="0">
    <w:nsid w:val="5A275CD4"/>
    <w:multiLevelType w:val="singleLevel"/>
    <w:tmpl w:val="1ADA679E"/>
    <w:lvl w:ilvl="0">
      <w:start w:val="1"/>
      <w:numFmt w:val="chineseCounting"/>
      <w:suff w:val="space"/>
      <w:lvlText w:val="第%1节"/>
      <w:lvlJc w:val="left"/>
      <w:rPr>
        <w:b/>
      </w:rPr>
    </w:lvl>
  </w:abstractNum>
  <w:abstractNum w:abstractNumId="2" w15:restartNumberingAfterBreak="0">
    <w:nsid w:val="5A276434"/>
    <w:multiLevelType w:val="singleLevel"/>
    <w:tmpl w:val="0BCE5A3E"/>
    <w:lvl w:ilvl="0">
      <w:start w:val="1"/>
      <w:numFmt w:val="chineseCounting"/>
      <w:suff w:val="space"/>
      <w:lvlText w:val="第%1节"/>
      <w:lvlJc w:val="left"/>
      <w:pPr>
        <w:ind w:left="480" w:firstLine="0"/>
      </w:pPr>
      <w:rPr>
        <w:b/>
      </w:rPr>
    </w:lvl>
  </w:abstractNum>
  <w:abstractNum w:abstractNumId="3" w15:restartNumberingAfterBreak="0">
    <w:nsid w:val="5A276BEC"/>
    <w:multiLevelType w:val="singleLevel"/>
    <w:tmpl w:val="5FA0FD0A"/>
    <w:lvl w:ilvl="0">
      <w:start w:val="2"/>
      <w:numFmt w:val="chineseCounting"/>
      <w:suff w:val="space"/>
      <w:lvlText w:val="第%1节"/>
      <w:lvlJc w:val="left"/>
      <w:rPr>
        <w:b/>
      </w:rPr>
    </w:lvl>
  </w:abstractNum>
  <w:abstractNum w:abstractNumId="4" w15:restartNumberingAfterBreak="0">
    <w:nsid w:val="5A2779E0"/>
    <w:multiLevelType w:val="singleLevel"/>
    <w:tmpl w:val="321A9978"/>
    <w:lvl w:ilvl="0">
      <w:start w:val="2"/>
      <w:numFmt w:val="chineseCounting"/>
      <w:suff w:val="space"/>
      <w:lvlText w:val="第%1节"/>
      <w:lvlJc w:val="left"/>
      <w:rPr>
        <w:b/>
      </w:rPr>
    </w:lvl>
  </w:abstractNum>
  <w:abstractNum w:abstractNumId="5" w15:restartNumberingAfterBreak="0">
    <w:nsid w:val="5A279A20"/>
    <w:multiLevelType w:val="singleLevel"/>
    <w:tmpl w:val="2BF48BF6"/>
    <w:lvl w:ilvl="0">
      <w:start w:val="1"/>
      <w:numFmt w:val="chineseCounting"/>
      <w:suff w:val="space"/>
      <w:lvlText w:val="第%1节"/>
      <w:lvlJc w:val="left"/>
      <w:rPr>
        <w:b/>
      </w:rPr>
    </w:lvl>
  </w:abstractNum>
  <w:abstractNum w:abstractNumId="6" w15:restartNumberingAfterBreak="0">
    <w:nsid w:val="5A27ABCD"/>
    <w:multiLevelType w:val="singleLevel"/>
    <w:tmpl w:val="C89E0460"/>
    <w:lvl w:ilvl="0">
      <w:start w:val="9"/>
      <w:numFmt w:val="chineseCounting"/>
      <w:suff w:val="space"/>
      <w:lvlText w:val="第%1节"/>
      <w:lvlJc w:val="left"/>
      <w:rPr>
        <w:b/>
      </w:rPr>
    </w:lvl>
  </w:abstractNum>
  <w:abstractNum w:abstractNumId="7" w15:restartNumberingAfterBreak="0">
    <w:nsid w:val="5A27AD4D"/>
    <w:multiLevelType w:val="singleLevel"/>
    <w:tmpl w:val="2B4A2BC4"/>
    <w:lvl w:ilvl="0">
      <w:start w:val="1"/>
      <w:numFmt w:val="chineseCounting"/>
      <w:suff w:val="space"/>
      <w:lvlText w:val="第%1节"/>
      <w:lvlJc w:val="left"/>
      <w:rPr>
        <w:b/>
      </w:rPr>
    </w:lvl>
  </w:abstractNum>
  <w:abstractNum w:abstractNumId="8" w15:restartNumberingAfterBreak="0">
    <w:nsid w:val="5A27BEB2"/>
    <w:multiLevelType w:val="singleLevel"/>
    <w:tmpl w:val="5A27BEB2"/>
    <w:lvl w:ilvl="0">
      <w:start w:val="3"/>
      <w:numFmt w:val="chineseCounting"/>
      <w:suff w:val="nothing"/>
      <w:lvlText w:val="%1、"/>
      <w:lvlJc w:val="left"/>
    </w:lvl>
  </w:abstractNum>
  <w:num w:numId="1">
    <w:abstractNumId w:val="0"/>
  </w:num>
  <w:num w:numId="2">
    <w:abstractNumId w:val="1"/>
  </w:num>
  <w:num w:numId="3">
    <w:abstractNumId w:val="3"/>
  </w:num>
  <w:num w:numId="4">
    <w:abstractNumId w:val="4"/>
  </w:num>
  <w:num w:numId="5">
    <w:abstractNumId w:val="2"/>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A08F7"/>
    <w:rsid w:val="000A70D1"/>
    <w:rsid w:val="00144352"/>
    <w:rsid w:val="00155B63"/>
    <w:rsid w:val="00204454"/>
    <w:rsid w:val="00272DB1"/>
    <w:rsid w:val="00316D89"/>
    <w:rsid w:val="00367C04"/>
    <w:rsid w:val="00601C1D"/>
    <w:rsid w:val="006B6906"/>
    <w:rsid w:val="007631B3"/>
    <w:rsid w:val="00873D04"/>
    <w:rsid w:val="008F3B7D"/>
    <w:rsid w:val="009A5668"/>
    <w:rsid w:val="00A14D5A"/>
    <w:rsid w:val="00AE5FA7"/>
    <w:rsid w:val="00EA08F7"/>
    <w:rsid w:val="00F60EB9"/>
    <w:rsid w:val="0C32769A"/>
    <w:rsid w:val="0DE631E6"/>
    <w:rsid w:val="16976862"/>
    <w:rsid w:val="23530EB2"/>
    <w:rsid w:val="237E3850"/>
    <w:rsid w:val="2AAD7437"/>
    <w:rsid w:val="320C234F"/>
    <w:rsid w:val="44A14F2D"/>
    <w:rsid w:val="45265186"/>
    <w:rsid w:val="60A44F12"/>
    <w:rsid w:val="62963DEE"/>
    <w:rsid w:val="6E4C50F1"/>
    <w:rsid w:val="71D1147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4349C99F-2F28-4A5E-9F37-D3AD36F15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445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60E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60EB9"/>
    <w:rPr>
      <w:kern w:val="2"/>
      <w:sz w:val="18"/>
      <w:szCs w:val="18"/>
    </w:rPr>
  </w:style>
  <w:style w:type="paragraph" w:styleId="a4">
    <w:name w:val="footer"/>
    <w:basedOn w:val="a"/>
    <w:link w:val="Char0"/>
    <w:uiPriority w:val="99"/>
    <w:unhideWhenUsed/>
    <w:rsid w:val="00F60EB9"/>
    <w:pPr>
      <w:tabs>
        <w:tab w:val="center" w:pos="4153"/>
        <w:tab w:val="right" w:pos="8306"/>
      </w:tabs>
      <w:snapToGrid w:val="0"/>
      <w:jc w:val="left"/>
    </w:pPr>
    <w:rPr>
      <w:sz w:val="18"/>
      <w:szCs w:val="18"/>
    </w:rPr>
  </w:style>
  <w:style w:type="character" w:customStyle="1" w:styleId="Char0">
    <w:name w:val="页脚 Char"/>
    <w:basedOn w:val="a0"/>
    <w:link w:val="a4"/>
    <w:uiPriority w:val="99"/>
    <w:rsid w:val="00F60EB9"/>
    <w:rPr>
      <w:kern w:val="2"/>
      <w:sz w:val="18"/>
      <w:szCs w:val="18"/>
    </w:rPr>
  </w:style>
  <w:style w:type="character" w:customStyle="1" w:styleId="Char1">
    <w:name w:val="正文 + 四号 Char"/>
    <w:aliases w:val="字符缩放: 80% Char"/>
    <w:link w:val="a5"/>
    <w:locked/>
    <w:rsid w:val="00155B63"/>
    <w:rPr>
      <w:rFonts w:ascii="Times New Roman" w:eastAsia="黑体" w:hAnsi="Times New Roman" w:cs="Times New Roman"/>
      <w:w w:val="80"/>
      <w:sz w:val="28"/>
    </w:rPr>
  </w:style>
  <w:style w:type="paragraph" w:customStyle="1" w:styleId="a5">
    <w:name w:val="正文 + 四号"/>
    <w:aliases w:val="字符缩放: 80%"/>
    <w:basedOn w:val="a"/>
    <w:link w:val="Char1"/>
    <w:rsid w:val="00155B63"/>
    <w:pPr>
      <w:spacing w:line="400" w:lineRule="exact"/>
      <w:ind w:leftChars="214" w:left="1989" w:hangingChars="690" w:hanging="1540"/>
    </w:pPr>
    <w:rPr>
      <w:rFonts w:ascii="Times New Roman" w:eastAsia="黑体" w:hAnsi="Times New Roman" w:cs="Times New Roman"/>
      <w:w w:val="80"/>
      <w:kern w:val="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06501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544</Words>
  <Characters>3102</Characters>
  <Application>Microsoft Office Word</Application>
  <DocSecurity>0</DocSecurity>
  <Lines>25</Lines>
  <Paragraphs>7</Paragraphs>
  <ScaleCrop>false</ScaleCrop>
  <Company>china</Company>
  <LinksUpToDate>false</LinksUpToDate>
  <CharactersWithSpaces>3639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王翔</dc:creator>
  <cp:lastModifiedBy>chankwong eu</cp:lastModifiedBy>
  <cp:revision>3</cp:revision>
  <cp:lastPrinted>2017-12-07T02:53:00Z</cp:lastPrinted>
  <dcterms:created xsi:type="dcterms:W3CDTF">2018-12-03T00:48:00Z</dcterms:created>
  <dcterms:modified xsi:type="dcterms:W3CDTF">2018-12-07T14:20:00Z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