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A86" w:rsidRDefault="00415A86" w:rsidP="00D633EF">
      <w:pPr>
        <w:jc w:val="center"/>
        <w:rPr>
          <w:rFonts w:hint="eastAsia"/>
          <w:b/>
          <w:bCs/>
          <w:sz w:val="30"/>
          <w:szCs w:val="30"/>
        </w:rPr>
      </w:pPr>
      <w:r w:rsidRPr="00415A86">
        <w:rPr>
          <w:rFonts w:hint="eastAsia"/>
          <w:b/>
          <w:bCs/>
          <w:sz w:val="30"/>
          <w:szCs w:val="30"/>
        </w:rPr>
        <w:t>广东金融学院</w:t>
      </w:r>
      <w:r w:rsidRPr="00415A86">
        <w:rPr>
          <w:b/>
          <w:bCs/>
          <w:sz w:val="30"/>
          <w:szCs w:val="30"/>
        </w:rPr>
        <w:t>2020年本科插班生招生考试</w:t>
      </w:r>
    </w:p>
    <w:p w:rsidR="00D633EF" w:rsidRDefault="00D633EF" w:rsidP="00D633EF">
      <w:pPr>
        <w:jc w:val="center"/>
        <w:rPr>
          <w:b/>
          <w:bCs/>
          <w:sz w:val="30"/>
          <w:szCs w:val="30"/>
        </w:rPr>
      </w:pPr>
      <w:bookmarkStart w:id="0" w:name="_GoBack"/>
      <w:r>
        <w:rPr>
          <w:rFonts w:hint="eastAsia"/>
          <w:b/>
          <w:bCs/>
          <w:sz w:val="30"/>
          <w:szCs w:val="30"/>
        </w:rPr>
        <w:t>《酒店管理概论》考试大纲</w:t>
      </w:r>
    </w:p>
    <w:bookmarkEnd w:id="0"/>
    <w:p w:rsidR="00D633EF" w:rsidRDefault="00D633EF" w:rsidP="00D633E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一、考试对象：</w:t>
      </w:r>
      <w:r>
        <w:rPr>
          <w:rFonts w:ascii="宋体" w:eastAsia="宋体" w:hAnsi="宋体" w:hint="eastAsia"/>
          <w:szCs w:val="21"/>
        </w:rPr>
        <w:t>酒店管理专业专升本考生</w:t>
      </w:r>
    </w:p>
    <w:p w:rsidR="00D633EF" w:rsidRDefault="00D633EF" w:rsidP="00D633E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二、考试形式:</w:t>
      </w:r>
      <w:r>
        <w:rPr>
          <w:rFonts w:ascii="宋体" w:eastAsia="宋体" w:hAnsi="宋体" w:hint="eastAsia"/>
          <w:szCs w:val="21"/>
        </w:rPr>
        <w:t xml:space="preserve"> 笔试（闭卷）</w:t>
      </w:r>
    </w:p>
    <w:p w:rsidR="00D633EF" w:rsidRDefault="00D633EF" w:rsidP="00D633E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三、考试时间</w:t>
      </w:r>
      <w:r>
        <w:rPr>
          <w:rFonts w:ascii="宋体" w:eastAsia="宋体" w:hAnsi="宋体" w:hint="eastAsia"/>
          <w:szCs w:val="21"/>
        </w:rPr>
        <w:t>：120分钟</w:t>
      </w:r>
    </w:p>
    <w:p w:rsidR="00D633EF" w:rsidRDefault="00D633EF" w:rsidP="00D633E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四、卷面分数:</w:t>
      </w:r>
      <w:r>
        <w:rPr>
          <w:rFonts w:ascii="宋体" w:eastAsia="宋体" w:hAnsi="宋体" w:hint="eastAsia"/>
          <w:szCs w:val="21"/>
        </w:rPr>
        <w:t xml:space="preserve"> 100分</w:t>
      </w:r>
    </w:p>
    <w:p w:rsidR="00D633EF" w:rsidRDefault="00D633EF" w:rsidP="00D633EF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五、试卷结构：</w:t>
      </w:r>
      <w:r>
        <w:rPr>
          <w:rFonts w:ascii="宋体" w:eastAsia="宋体" w:hAnsi="宋体" w:hint="eastAsia"/>
          <w:szCs w:val="21"/>
        </w:rPr>
        <w:t>单选题 30%；多选题20%；判断题10%；简答题20%；论述题20%</w:t>
      </w:r>
    </w:p>
    <w:p w:rsidR="00D633EF" w:rsidRDefault="00D633EF" w:rsidP="00A75BE7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六、参考教材:</w:t>
      </w:r>
      <w:r>
        <w:rPr>
          <w:rFonts w:ascii="宋体" w:eastAsia="宋体" w:hAnsi="宋体" w:hint="eastAsia"/>
          <w:szCs w:val="21"/>
        </w:rPr>
        <w:t>唐秀丽</w:t>
      </w:r>
      <w:r>
        <w:rPr>
          <w:rFonts w:ascii="宋体" w:eastAsia="宋体" w:hAnsi="宋体"/>
          <w:szCs w:val="21"/>
        </w:rPr>
        <w:t>. 《</w:t>
      </w:r>
      <w:r>
        <w:rPr>
          <w:rFonts w:ascii="宋体" w:eastAsia="宋体" w:hAnsi="宋体" w:hint="eastAsia"/>
          <w:szCs w:val="21"/>
        </w:rPr>
        <w:t>现代酒店管理概论</w:t>
      </w:r>
      <w:r>
        <w:rPr>
          <w:rFonts w:ascii="宋体" w:eastAsia="宋体" w:hAnsi="宋体"/>
          <w:szCs w:val="21"/>
        </w:rPr>
        <w:t>》（第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 xml:space="preserve">版）. </w:t>
      </w:r>
      <w:r>
        <w:rPr>
          <w:rFonts w:ascii="宋体" w:eastAsia="宋体" w:hAnsi="宋体" w:hint="eastAsia"/>
          <w:szCs w:val="21"/>
        </w:rPr>
        <w:t>重庆</w:t>
      </w:r>
      <w:r>
        <w:rPr>
          <w:rFonts w:ascii="宋体" w:eastAsia="宋体" w:hAnsi="宋体"/>
          <w:szCs w:val="21"/>
        </w:rPr>
        <w:t>大学出版社, 201</w:t>
      </w:r>
      <w:r>
        <w:rPr>
          <w:rFonts w:ascii="宋体" w:eastAsia="宋体" w:hAnsi="宋体" w:hint="eastAsia"/>
          <w:szCs w:val="21"/>
        </w:rPr>
        <w:t>8</w:t>
      </w:r>
      <w:r>
        <w:rPr>
          <w:rFonts w:ascii="宋体" w:eastAsia="宋体" w:hAnsi="宋体"/>
          <w:szCs w:val="21"/>
        </w:rPr>
        <w:t>年</w:t>
      </w:r>
      <w:r>
        <w:rPr>
          <w:rFonts w:ascii="宋体" w:eastAsia="宋体" w:hAnsi="宋体" w:hint="eastAsia"/>
          <w:szCs w:val="21"/>
        </w:rPr>
        <w:t>.</w:t>
      </w:r>
    </w:p>
    <w:p w:rsidR="00D633EF" w:rsidRDefault="00D633EF" w:rsidP="00D633EF">
      <w:pPr>
        <w:spacing w:line="360" w:lineRule="auto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七、考核内容：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（一）酒店概述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（1）酒店的含义；（2）酒店的特点；（3）酒店产品的概念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（1）酒店的产业地位与作用；（2）酒店等级划分的目的与作用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根据不同的分类标准对酒店进行分类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（二）酒店管理的理论基础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（1）酒店管理的基础理论；（2）酒店管理的基本职能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（1）酒店管理的理念；（2）酒店管理者的素质要求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行为科学理论分析酒店管理策略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（三）酒店组织管理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（1）酒店组织管理的含义；（2）酒店组织结构设计的原则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（1）酒店组织管理的作用；（2）酒店组织结构的类型及各自优缺点；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对酒店的组织结构进行分析。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（四）酒店市场营销管理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（1）酒店市场细分的内涵；（3）酒店市场定位的内涵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（1）酒店市场营销的特征；（2）酒店市场营销策略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对酒店的市场营销策略进行分析。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（五）酒店人力资源管理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（1）人力资源的概念；（2）酒店人力资源管理的概念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（1）酒店人力资源管理的基本内容；（2）酒店人力资源规划的程序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结合所学知识分析应对酒店人员流失的措施。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（六）酒店</w:t>
      </w:r>
      <w:proofErr w:type="gramStart"/>
      <w:r>
        <w:rPr>
          <w:rFonts w:ascii="宋体" w:eastAsia="宋体" w:hAnsi="宋体" w:hint="eastAsia"/>
          <w:szCs w:val="21"/>
        </w:rPr>
        <w:t>前厅与</w:t>
      </w:r>
      <w:proofErr w:type="gramEnd"/>
      <w:r>
        <w:rPr>
          <w:rFonts w:ascii="宋体" w:eastAsia="宋体" w:hAnsi="宋体" w:hint="eastAsia"/>
          <w:szCs w:val="21"/>
        </w:rPr>
        <w:t>客房管理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（1）酒店超额预订的概念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（1）酒店前厅部的地位和作用；（2）前厅部的主要功能；（3）酒店客房部的地位和作用；（3）酒店客房服务的模式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正确处理酒店顾客投诉。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（七）酒店餐饮管理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无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（1）餐饮在酒店经营中的地位和作用；（2）酒店餐饮成本管理的主要内容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餐饮服务技能与方法。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（八）酒店服务质量管理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（1）酒店服务的含义；（2）酒店服务质量的含义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（1）酒店服务质量的构成；（2）酒店服务质量的特性；（3）酒店服务质量管理的基本方法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用ABC分析法分析酒店服务质量问题。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（九）酒店企业文化管理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（1）酒店企业文化的概念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（1）酒店企业文化的构成；（2）酒店企业文化的作用；（3）酒店企业文化建设的原则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分析酒店跨文化管理的策略。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（十）酒店创新管理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（1）酒店创新管理的概念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（1）酒店创新管理的重要性；（3）酒店创新管理的内容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分析酒店创新过程中的面临的挑战。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（十一）酒店安全与危机管理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 </w:t>
      </w:r>
      <w:r>
        <w:rPr>
          <w:rFonts w:ascii="宋体" w:eastAsia="宋体" w:hAnsi="宋体" w:hint="eastAsia"/>
          <w:b/>
          <w:bCs/>
          <w:szCs w:val="21"/>
        </w:rPr>
        <w:t>识记：</w:t>
      </w:r>
      <w:r>
        <w:rPr>
          <w:rFonts w:ascii="宋体" w:eastAsia="宋体" w:hAnsi="宋体" w:hint="eastAsia"/>
          <w:szCs w:val="21"/>
        </w:rPr>
        <w:t>（1）酒店安全管理的含义；（2）酒店危机管理的含义</w:t>
      </w:r>
    </w:p>
    <w:p w:rsidR="00D633EF" w:rsidRDefault="00D633EF" w:rsidP="00D633EF">
      <w:pPr>
        <w:spacing w:line="360" w:lineRule="auto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2. </w:t>
      </w:r>
      <w:r>
        <w:rPr>
          <w:rFonts w:ascii="宋体" w:eastAsia="宋体" w:hAnsi="宋体" w:hint="eastAsia"/>
          <w:b/>
          <w:bCs/>
          <w:szCs w:val="21"/>
        </w:rPr>
        <w:t>理解：</w:t>
      </w:r>
      <w:r>
        <w:rPr>
          <w:rFonts w:ascii="宋体" w:eastAsia="宋体" w:hAnsi="宋体" w:hint="eastAsia"/>
          <w:szCs w:val="21"/>
        </w:rPr>
        <w:t>（1）酒店安全管理的特点；（2）酒店危机管理的特点；（3）酒店安全管理的主要内容；（4）酒店危机管理的主要内容</w:t>
      </w:r>
    </w:p>
    <w:p w:rsidR="00D633EF" w:rsidRDefault="00D633EF" w:rsidP="00D633EF">
      <w:pPr>
        <w:spacing w:line="360" w:lineRule="auto"/>
        <w:ind w:firstLine="420"/>
      </w:pPr>
      <w:r>
        <w:rPr>
          <w:rFonts w:ascii="宋体" w:eastAsia="宋体" w:hAnsi="宋体" w:hint="eastAsia"/>
          <w:szCs w:val="21"/>
        </w:rPr>
        <w:t xml:space="preserve">3. </w:t>
      </w:r>
      <w:r>
        <w:rPr>
          <w:rFonts w:ascii="宋体" w:eastAsia="宋体" w:hAnsi="宋体" w:hint="eastAsia"/>
          <w:b/>
          <w:bCs/>
          <w:szCs w:val="21"/>
        </w:rPr>
        <w:t>运用：</w:t>
      </w:r>
      <w:r>
        <w:rPr>
          <w:rFonts w:ascii="宋体" w:eastAsia="宋体" w:hAnsi="宋体" w:hint="eastAsia"/>
          <w:szCs w:val="21"/>
        </w:rPr>
        <w:t>分析酒店经营中常见的安全问题及其管理措施。</w:t>
      </w:r>
    </w:p>
    <w:p w:rsidR="00D633EF" w:rsidRPr="00D633EF" w:rsidRDefault="00D633EF" w:rsidP="00A66C6F"/>
    <w:sectPr w:rsidR="00D633EF" w:rsidRPr="00D63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730" w:rsidRDefault="00E76730" w:rsidP="00D633EF">
      <w:r>
        <w:separator/>
      </w:r>
    </w:p>
  </w:endnote>
  <w:endnote w:type="continuationSeparator" w:id="0">
    <w:p w:rsidR="00E76730" w:rsidRDefault="00E76730" w:rsidP="00D6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730" w:rsidRDefault="00E76730" w:rsidP="00D633EF">
      <w:r>
        <w:separator/>
      </w:r>
    </w:p>
  </w:footnote>
  <w:footnote w:type="continuationSeparator" w:id="0">
    <w:p w:rsidR="00E76730" w:rsidRDefault="00E76730" w:rsidP="00D63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C6F"/>
    <w:rsid w:val="000E482A"/>
    <w:rsid w:val="00222070"/>
    <w:rsid w:val="00224918"/>
    <w:rsid w:val="00385AF6"/>
    <w:rsid w:val="00415A86"/>
    <w:rsid w:val="006C0D5D"/>
    <w:rsid w:val="006C5098"/>
    <w:rsid w:val="006C5C22"/>
    <w:rsid w:val="009D1AD5"/>
    <w:rsid w:val="00A66C6F"/>
    <w:rsid w:val="00A75BE7"/>
    <w:rsid w:val="00D633EF"/>
    <w:rsid w:val="00DE4445"/>
    <w:rsid w:val="00E76730"/>
    <w:rsid w:val="00EA069C"/>
    <w:rsid w:val="00EA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3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3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3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3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9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</dc:creator>
  <cp:keywords/>
  <dc:description/>
  <cp:lastModifiedBy>孔祥燊</cp:lastModifiedBy>
  <cp:revision>10</cp:revision>
  <dcterms:created xsi:type="dcterms:W3CDTF">2020-03-17T03:24:00Z</dcterms:created>
  <dcterms:modified xsi:type="dcterms:W3CDTF">2020-03-20T03:30:00Z</dcterms:modified>
</cp:coreProperties>
</file>